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</w:rPr>
        <w:t>.  Acceptance of new clients prohibited.</w:t>
      </w:r>
      <w:r>
        <w:rPr>
          <w:rFonts w:ascii="Times New Roman" w:hAnsi="Times New Roman"/>
          <w:sz w:val="24"/>
        </w:rPr>
        <w:t xml:space="preserve"> An agency that has been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placed on probation or whose accreditation has been suspended is prohibited from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accepting new clients until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approves the plan of correction.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2023-11-24T14:38:32Z</dcterms:created>
  <cp:lastModifiedBy>Kelly Thompson</cp:lastModifiedBy>
  <dcterms:modified xsi:type="dcterms:W3CDTF">2023-11-24T14:39:28Z</dcterms:modified>
  <cp:revision>2</cp:revision>
</cp:coreProperties>
</file>