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to-face contacts for the purpose of providing services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 xml:space="preserve">67:61:16:02. </w:t>
      </w:r>
      <w:r>
        <w:rPr>
          <w:rFonts w:ascii="Times New Roman" w:hAnsi="Times New Roman"/>
          <w:sz w:val="24"/>
          <w:lang w:val="en-US" w:bidi="en-US" w:eastAsia="en-US"/>
        </w:rPr>
        <w:t>Room and board is</w:t>
      </w:r>
      <w:r>
        <w:rPr>
          <w:rFonts w:ascii="Times New Roman" w:hAnsi="Times New Roman"/>
          <w:sz w:val="24"/>
        </w:rPr>
        <w:t xml:space="preserve"> reimbursed through a per diem rate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Documentation that the client was at the facility at the time of the daily census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available to support billing.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48 SDR 1</w:t>
      </w:r>
      <w:r>
        <w:rPr>
          <w:rFonts w:ascii="Times New Roman" w:hAnsi="Times New Roman"/>
          <w:sz w:val="24"/>
          <w:lang w:val="en-US" w:bidi="en-US" w:eastAsia="en-US"/>
        </w:rPr>
        <w:t>4, effective August 22,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34-20A-27</w:t>
      </w:r>
      <w:r>
        <w:rPr>
          <w:rFonts w:ascii="Times New Roman" w:hAnsi="Times New Roman"/>
          <w:sz w:val="24"/>
          <w:lang w:val="en-US" w:bidi="en-US" w:eastAsia="en-US"/>
        </w:rPr>
        <w:t>(1)(4)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2021-08-12T19:41:03Z</dcterms:created>
  <cp:lastModifiedBy>Kelly Thompson</cp:lastModifiedBy>
  <dcterms:modified xsi:type="dcterms:W3CDTF">2021-08-12T19:43:57Z</dcterms:modified>
  <cp:revision>3</cp:revision>
</cp:coreProperties>
</file>