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Certificate for teaching assignment required.</w:t>
      </w:r>
      <w:r>
        <w:rPr>
          <w:rFonts w:ascii="Times New Roman" w:hAnsi="Times New Roman"/>
          <w:sz w:val="24"/>
        </w:rPr>
        <w:t xml:space="preserve"> A </w:t>
      </w:r>
      <w:r>
        <w:rPr>
          <w:rFonts w:ascii="Times New Roman" w:hAnsi="Times New Roman"/>
          <w:sz w:val="24"/>
        </w:rPr>
        <w:t>teacher</w:t>
      </w:r>
      <w:r>
        <w:rPr>
          <w:rFonts w:ascii="Times New Roman" w:hAnsi="Times New Roman"/>
          <w:sz w:val="24"/>
          <w:lang w:val="en-US" w:bidi="en-US" w:eastAsia="en-US"/>
        </w:rPr>
        <w:t xml:space="preserve"> of record, not inc</w:t>
      </w:r>
      <w:r>
        <w:rPr>
          <w:rFonts w:ascii="Times New Roman" w:hAnsi="Times New Roman"/>
          <w:sz w:val="24"/>
          <w:lang w:val="en-US" w:bidi="en-US" w:eastAsia="en-US"/>
        </w:rPr>
        <w:t>l</w:t>
      </w:r>
      <w:r>
        <w:rPr>
          <w:rFonts w:ascii="Times New Roman" w:hAnsi="Times New Roman"/>
          <w:sz w:val="24"/>
          <w:lang w:val="en-US" w:bidi="en-US" w:eastAsia="en-US"/>
        </w:rPr>
        <w:t>uding a long-term s</w:t>
      </w:r>
      <w:r>
        <w:rPr>
          <w:rFonts w:ascii="Times New Roman" w:hAnsi="Times New Roman"/>
          <w:sz w:val="24"/>
          <w:lang w:val="en-US" w:bidi="en-US" w:eastAsia="en-US"/>
        </w:rPr>
        <w:t>ubstitute teacher,</w:t>
      </w:r>
      <w:r>
        <w:rPr>
          <w:rFonts w:ascii="Times New Roman" w:hAnsi="Times New Roman"/>
          <w:sz w:val="24"/>
        </w:rPr>
        <w:t xml:space="preserve"> in grades kindergarten to 12 or early childhood special education in a public or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epartment-accredited school shall hold a certificate valid for the positions to which the teacher is assigned.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175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July 3, 2017</w:t>
      </w:r>
      <w:r>
        <w:rPr>
          <w:rFonts w:ascii="Times New Roman" w:hAnsi="Times New Roman"/>
          <w:sz w:val="24"/>
          <w:lang w:val="en-US" w:bidi="en-US" w:eastAsia="en-US"/>
        </w:rPr>
        <w:t>; 4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  <w:lang w:val="en-US" w:bidi="en-US" w:eastAsia="en-US"/>
        </w:rPr>
        <w:t xml:space="preserve"> SDR 68, effective December 1</w:t>
      </w:r>
      <w:r>
        <w:rPr>
          <w:rFonts w:ascii="Times New Roman" w:hAnsi="Times New Roman"/>
          <w:sz w:val="24"/>
          <w:lang w:val="en-US" w:bidi="en-US" w:eastAsia="en-US"/>
        </w:rPr>
        <w:t>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 </w:t>
      </w:r>
      <w:r>
        <w:rPr>
          <w:rFonts w:ascii="Times New Roman" w:hAnsi="Times New Roman"/>
          <w:sz w:val="24"/>
          <w:lang w:val="en-US" w:bidi="en-US" w:eastAsia="en-US"/>
        </w:rPr>
        <w:t>thro</w:t>
      </w:r>
      <w:r>
        <w:rPr>
          <w:rFonts w:ascii="Times New Roman" w:hAnsi="Times New Roman"/>
          <w:sz w:val="24"/>
          <w:lang w:val="en-US" w:bidi="en-US" w:eastAsia="en-US"/>
        </w:rPr>
        <w:t>ugh</w:t>
      </w:r>
      <w:r>
        <w:rPr>
          <w:rFonts w:ascii="Times New Roman" w:hAnsi="Times New Roman"/>
          <w:sz w:val="24"/>
        </w:rPr>
        <w:t xml:space="preserve"> 13-42-4</w:t>
      </w:r>
      <w:r>
        <w:rPr>
          <w:rFonts w:ascii="Times New Roman" w:hAnsi="Times New Roman"/>
          <w:sz w:val="24"/>
        </w:rPr>
        <w:t>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2020-12-07T15:15:57Z</dcterms:created>
  <cp:lastModifiedBy>Rhonda Purkapile</cp:lastModifiedBy>
  <dcterms:modified xsi:type="dcterms:W3CDTF">2020-12-07T15:17:44Z</dcterms:modified>
  <cp:revision>2</cp:revision>
</cp:coreProperties>
</file>