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Permit for assignment required.</w:t>
      </w:r>
      <w:r>
        <w:rPr>
          <w:rFonts w:ascii="Times New Roman" w:hAnsi="Times New Roman"/>
          <w:sz w:val="24"/>
        </w:rPr>
        <w:t xml:space="preserve"> A person employed in the following areas is required to hold a valid educator permit for the position to which the person is assigned: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K-12 Native American Lakota, Dakota, Nakota language and culture expert;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K-12 eminent scholar Lakota, Dakota, Nakota language and culture expert;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Performing artist;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Expert lecturer;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International teacher;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Drivers education instructor;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American Sign Language instructor;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Braille education instructor; 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CEO;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0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CTE instructor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(11)  Library science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(12)  Student teacher;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(13)  Adva</w:t>
      </w:r>
      <w:r>
        <w:rPr>
          <w:rFonts w:ascii="Times New Roman" w:hAnsi="Times New Roman"/>
          <w:sz w:val="24"/>
          <w:lang w:val="en-US" w:bidi="en-US" w:eastAsia="en-US"/>
        </w:rPr>
        <w:t>nced student teacher.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175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July 3, 2017</w:t>
      </w:r>
      <w:r>
        <w:rPr>
          <w:rFonts w:ascii="Times New Roman" w:hAnsi="Times New Roman"/>
          <w:sz w:val="24"/>
        </w:rPr>
        <w:t>; 45 SDR 84, effective December 19, 2018</w:t>
      </w:r>
      <w:r>
        <w:rPr>
          <w:rFonts w:ascii="Times New Roman" w:hAnsi="Times New Roman"/>
          <w:sz w:val="24"/>
          <w:lang w:val="en-US" w:bidi="en-US" w:eastAsia="en-US"/>
        </w:rPr>
        <w:t>; 47 SDR 68, effective December 10, 2020</w:t>
      </w:r>
      <w:r>
        <w:rPr>
          <w:rFonts w:ascii="Times New Roman" w:hAnsi="Times New Roman"/>
          <w:sz w:val="24"/>
          <w:lang w:val="en-US" w:bidi="en-US" w:eastAsia="en-US"/>
        </w:rPr>
        <w:t>; 49 SDR 104, effective May 28,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 xml:space="preserve">13-42-1 </w:t>
      </w:r>
      <w:r>
        <w:rPr>
          <w:rFonts w:ascii="Times New Roman" w:hAnsi="Times New Roman"/>
          <w:sz w:val="24"/>
          <w:lang w:val="en-US" w:bidi="en-US" w:eastAsia="en-US"/>
        </w:rPr>
        <w:t>to</w:t>
      </w:r>
      <w:r>
        <w:rPr>
          <w:rFonts w:ascii="Times New Roman" w:hAnsi="Times New Roman"/>
          <w:sz w:val="24"/>
        </w:rPr>
        <w:t xml:space="preserve"> 13-42-4, </w:t>
      </w:r>
      <w:r>
        <w:rPr>
          <w:rFonts w:ascii="Times New Roman" w:hAnsi="Times New Roman"/>
          <w:sz w:val="24"/>
          <w:lang w:val="en-US" w:bidi="en-US" w:eastAsia="en-US"/>
        </w:rPr>
        <w:t xml:space="preserve">inclusive, </w:t>
      </w:r>
      <w:r>
        <w:rPr>
          <w:rFonts w:ascii="Times New Roman" w:hAnsi="Times New Roman"/>
          <w:sz w:val="24"/>
        </w:rPr>
        <w:t>13-43-5, 13-43-5.1.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2018-12-14T21:45:47Z</dcterms:created>
  <cp:lastModifiedBy>Kelly Thompson</cp:lastModifiedBy>
  <dcterms:modified xsi:type="dcterms:W3CDTF">2023-05-15T16:40:49Z</dcterms:modified>
  <cp:revision>6</cp:revision>
</cp:coreProperties>
</file>