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40933A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South Dakota Indian studies requirement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applicant for reciprocal certification shall pass an approved South Dakota Indian studies course with a grade of C or better to obtain a teacher or administrator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43 SDR 175, effective July 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13-1-48,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