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3C6584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Choice in planning care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resident may choose the resident's own health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 providers, be fully informed in advance about care and treatment and of any changes in that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 or treatment that may affect the resident's well-being, and, unless adjudged incompetent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otherwise found to be incapacitated under the laws of the state, participate in planning care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 or changes in care or treatment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