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116114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Spiritual needs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provide for the spiritual needs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resident as appropriate. Any resident's request to see a clergyman shall be honored. No specific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religious beliefs or practices may be imposed on any resident contrary to the resident's choice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