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6C789439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82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02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Nutrition requirements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Each resident shall be offered a minimum of three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meals a day and have access to food at any time. Whenever possible, each meal shall include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portions from each of the five basic food groups listed in the MyPlate, "Dietary Guidelines for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Americans," 2010, U.S. Department of Agriculture. The owner or operator shall ensure that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residents with special diets or dietary restrictions shall be fully accommodated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44 SDR 66, effective October 17, 2017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34-12-13(8).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34-12-13(8)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