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46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04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01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09</w:t>
      </w:r>
      <w:r>
        <w:rPr>
          <w:rFonts w:ascii="Times New Roman" w:hAnsi="Times New Roman"/>
          <w:b w:val="1"/>
          <w:sz w:val="24"/>
        </w:rPr>
        <w:t>.  </w:t>
      </w:r>
      <w:r>
        <w:rPr>
          <w:rFonts w:ascii="Times New Roman" w:hAnsi="Times New Roman"/>
          <w:b w:val="1"/>
          <w:sz w:val="24"/>
          <w:lang w:val="en-US" w:bidi="en-US" w:eastAsia="en-US"/>
        </w:rPr>
        <w:t>Shared living provider</w:t>
      </w:r>
      <w:r>
        <w:rPr>
          <w:rFonts w:ascii="Times New Roman" w:hAnsi="Times New Roman"/>
          <w:b w:val="1"/>
          <w:sz w:val="24"/>
        </w:rPr>
        <w:t xml:space="preserve"> services.</w:t>
      </w:r>
      <w:r>
        <w:rPr>
          <w:rFonts w:ascii="Times New Roman" w:hAnsi="Times New Roman"/>
          <w:sz w:val="24"/>
        </w:rPr>
        <w:t xml:space="preserve"> The </w:t>
      </w:r>
      <w:r>
        <w:rPr>
          <w:rFonts w:ascii="Times New Roman" w:hAnsi="Times New Roman"/>
          <w:sz w:val="24"/>
          <w:lang w:val="en-US" w:bidi="en-US" w:eastAsia="en-US"/>
        </w:rPr>
        <w:t>shared living provider</w:t>
      </w:r>
      <w:r>
        <w:rPr>
          <w:rFonts w:ascii="Times New Roman" w:hAnsi="Times New Roman"/>
          <w:sz w:val="24"/>
        </w:rPr>
        <w:t xml:space="preserve"> shall provide services, including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 xml:space="preserve">assistance, support, and guidance, in life domain areas </w:t>
      </w:r>
      <w:r>
        <w:rPr>
          <w:rFonts w:ascii="Times New Roman" w:hAnsi="Times New Roman"/>
          <w:sz w:val="24"/>
          <w:lang w:val="en-US" w:bidi="en-US" w:eastAsia="en-US"/>
        </w:rPr>
        <w:t>including</w:t>
      </w:r>
      <w:r>
        <w:rPr>
          <w:rFonts w:ascii="Times New Roman" w:hAnsi="Times New Roman"/>
          <w:sz w:val="24"/>
        </w:rPr>
        <w:t xml:space="preserve"> daily living, safety and security,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community living, healthy lifestyle, social and spirituality, and citizenship and advocacy. The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shared living provider</w:t>
      </w:r>
      <w:r>
        <w:rPr>
          <w:rFonts w:ascii="Times New Roman" w:hAnsi="Times New Roman"/>
          <w:sz w:val="24"/>
        </w:rPr>
        <w:t xml:space="preserve"> shall provide age appropriate services to </w:t>
      </w:r>
      <w:r>
        <w:rPr>
          <w:rFonts w:ascii="Times New Roman" w:hAnsi="Times New Roman"/>
          <w:sz w:val="24"/>
          <w:lang w:val="en-US" w:bidi="en-US" w:eastAsia="en-US"/>
        </w:rPr>
        <w:t>each</w:t>
      </w:r>
      <w:r>
        <w:rPr>
          <w:rFonts w:ascii="Times New Roman" w:hAnsi="Times New Roman"/>
          <w:sz w:val="24"/>
        </w:rPr>
        <w:t xml:space="preserve"> participant as specified in the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participant's ISP.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44 SDR 93, effective December 4, 2017</w:t>
      </w:r>
      <w:r>
        <w:rPr>
          <w:rFonts w:ascii="Times New Roman" w:hAnsi="Times New Roman"/>
          <w:sz w:val="24"/>
          <w:lang w:val="en-US" w:bidi="en-US" w:eastAsia="en-US"/>
        </w:rPr>
        <w:t>; 49 SDR 48, effective November 22, 2</w:t>
      </w:r>
      <w:r>
        <w:rPr>
          <w:rFonts w:ascii="Times New Roman" w:hAnsi="Times New Roman"/>
          <w:sz w:val="24"/>
          <w:lang w:val="en-US" w:bidi="en-US" w:eastAsia="en-US"/>
        </w:rPr>
        <w:t>022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27B-2-26(3)(9)(10).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27B-2-26(3)(9)(10).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2022-11-22T21:15:13Z</dcterms:created>
  <cp:lastModifiedBy>Kelly Thompson</cp:lastModifiedBy>
  <dcterms:modified xsi:type="dcterms:W3CDTF">2022-11-22T21:23:17Z</dcterms:modified>
  <cp:revision>3</cp:revision>
</cp:coreProperties>
</file>