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87D6E42" Type="http://schemas.openxmlformats.org/officeDocument/2006/relationships/officeDocument" Target="/word/document.xml" /><Relationship Id="coreR387D6E4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46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18</w:t>
      </w:r>
      <w:r>
        <w:rPr>
          <w:rFonts w:ascii="Times New Roman" w:hAnsi="Times New Roman"/>
          <w:b w:val="1"/>
          <w:sz w:val="24"/>
        </w:rPr>
        <w:t>.  Safety and sanitation.</w:t>
      </w:r>
      <w:r>
        <w:rPr>
          <w:rFonts w:ascii="Times New Roman" w:hAnsi="Times New Roman"/>
          <w:sz w:val="24"/>
        </w:rPr>
        <w:t xml:space="preserve"> The shared living home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meet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following requirements: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 xml:space="preserve">The shared living home and premises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free of rodents and insects;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Bedrooms located in the basement must have at least one egress window, which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meets </w:t>
      </w:r>
      <w:r>
        <w:rPr>
          <w:rFonts w:ascii="Times New Roman" w:hAnsi="Times New Roman"/>
          <w:sz w:val="24"/>
          <w:lang w:val="en-US" w:bidi="en-US" w:eastAsia="en-US"/>
        </w:rPr>
        <w:t>the requirements of</w:t>
      </w:r>
      <w:r>
        <w:rPr>
          <w:rFonts w:ascii="Times New Roman" w:hAnsi="Times New Roman"/>
          <w:sz w:val="24"/>
        </w:rPr>
        <w:t xml:space="preserve"> NFP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  <w:lang w:val="en-US" w:bidi="en-US" w:eastAsia="en-US"/>
        </w:rPr>
        <w:t xml:space="preserve"> -</w:t>
      </w:r>
      <w:r>
        <w:rPr>
          <w:rFonts w:ascii="Times New Roman" w:hAnsi="Times New Roman"/>
          <w:sz w:val="24"/>
        </w:rPr>
        <w:t xml:space="preserve"> 101 Life Safety Code, 2012 edition;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 xml:space="preserve">Floors, walls, ceilings, and other surfaces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free of hazards;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 xml:space="preserve">telephone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present in the home</w:t>
      </w:r>
      <w:r>
        <w:rPr>
          <w:rFonts w:ascii="Times New Roman" w:hAnsi="Times New Roman"/>
          <w:sz w:val="24"/>
          <w:lang w:val="en-US" w:bidi="en-US" w:eastAsia="en-US"/>
        </w:rPr>
        <w:t xml:space="preserve"> for participants</w:t>
      </w:r>
      <w:r>
        <w:rPr>
          <w:rFonts w:ascii="Times New Roman" w:hAnsi="Times New Roman"/>
          <w:sz w:val="24"/>
        </w:rPr>
        <w:t xml:space="preserve"> to access emergency services;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 xml:space="preserve">Participant bed linens, towels, washcloths, and clothing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kept clean;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Stairways, hall</w:t>
      </w:r>
      <w:r>
        <w:rPr>
          <w:rFonts w:ascii="Times New Roman" w:hAnsi="Times New Roman"/>
          <w:sz w:val="24"/>
          <w:lang w:val="en-US" w:bidi="en-US" w:eastAsia="en-US"/>
        </w:rPr>
        <w:t>s</w:t>
      </w:r>
      <w:r>
        <w:rPr>
          <w:rFonts w:ascii="Times New Roman" w:hAnsi="Times New Roman"/>
          <w:sz w:val="24"/>
        </w:rPr>
        <w:t xml:space="preserve">, doorways, and exits from rooms and from the home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unobstructed;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 xml:space="preserve">Food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protected from contamination while being stored and prepared;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 xml:space="preserve">Hazardous cleaning solutions, chemicals, and poisons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labeled and secured in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an enclosed cabinet;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(9)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  <w:lang w:val="en-US" w:bidi="en-US" w:eastAsia="en-US"/>
        </w:rPr>
        <w:t>A</w:t>
      </w:r>
      <w:r>
        <w:rPr>
          <w:rFonts w:ascii="Times New Roman" w:hAnsi="Times New Roman"/>
          <w:sz w:val="24"/>
        </w:rPr>
        <w:t>ny condition that may have the potential to cause injury or illness</w:t>
      </w:r>
      <w:r>
        <w:rPr>
          <w:rFonts w:ascii="Times New Roman" w:hAnsi="Times New Roman"/>
          <w:sz w:val="24"/>
          <w:lang w:val="en-US" w:bidi="en-US" w:eastAsia="en-US"/>
        </w:rPr>
        <w:t xml:space="preserve"> must be remedied or removed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44 SDR 93, effective December 4, 2017</w:t>
      </w:r>
      <w:r>
        <w:rPr>
          <w:rFonts w:ascii="Times New Roman" w:hAnsi="Times New Roman"/>
          <w:sz w:val="24"/>
        </w:rPr>
        <w:t>; 46 SDR 66, effective November 27,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27B-2-26(4)(5)(9)(10).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27B-2-26</w:t>
      </w:r>
      <w:r>
        <w:rPr>
          <w:rFonts w:ascii="Times New Roman" w:hAnsi="Times New Roman"/>
          <w:sz w:val="24"/>
          <w:lang w:val="en-US" w:bidi="en-US" w:eastAsia="en-US"/>
        </w:rPr>
        <w:t>(5)</w:t>
      </w:r>
      <w:r>
        <w:rPr>
          <w:rFonts w:ascii="Times New Roman" w:hAnsi="Times New Roman"/>
          <w:sz w:val="24"/>
        </w:rPr>
        <w:t>(9)(10).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Reference: NFPA 101 Life Safety Code</w:t>
      </w:r>
      <w:r>
        <w:rPr>
          <w:rFonts w:ascii="Times New Roman" w:hAnsi="Times New Roman"/>
          <w:sz w:val="24"/>
        </w:rPr>
        <w:t>, 2012 edition, National Fire Protection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Association. Copies may be obtained from the National Fire Protection Association, P.O. Box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9101, Quincy, Massachusetts 02269-9101. Phone: 1-800-344-3555. Cost: $101.00.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2019-11-25T20:26:34Z</dcterms:created>
  <cp:lastModifiedBy>Rhonda Purkapile</cp:lastModifiedBy>
  <dcterms:modified xsi:type="dcterms:W3CDTF">2019-11-25T20:31:54Z</dcterms:modified>
  <cp:revision>2</cp:revision>
</cp:coreProperties>
</file>