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7CE399B7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59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03</w:t>
      </w:r>
      <w:r>
        <w:rPr>
          <w:rFonts w:ascii="Times New Roman" w:hAnsi="Times New Roman"/>
          <w:b w:val="1"/>
          <w:sz w:val="24"/>
        </w:rPr>
        <w:t>.  Bond amount limited by pledged revenues.</w:t>
      </w:r>
      <w:r>
        <w:rPr>
          <w:rFonts w:ascii="Times New Roman" w:hAnsi="Times New Roman"/>
          <w:sz w:val="24"/>
        </w:rPr>
        <w:t xml:space="preserve"> The Board of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Technical Education may not approve any revenue bonds for new projects that, when combined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with the debt service on outstanding bonds, provide for a coverage ratio less than one hundred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and three percent (103%) coverage for the estimated receipts, rentals, and other payments, including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appropriations by the Legislature, student fee payments, or other balances or revenues pledged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under the applicable bond indenture.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40 SDR 40, effective September 11, 2013</w:t>
      </w:r>
      <w:r>
        <w:rPr>
          <w:rFonts w:ascii="Times New Roman" w:hAnsi="Times New Roman"/>
          <w:sz w:val="24"/>
          <w:lang w:val="en-US" w:bidi="en-US" w:eastAsia="en-US"/>
        </w:rPr>
        <w:t>;</w:t>
      </w:r>
      <w:r>
        <w:rPr>
          <w:rFonts w:ascii="Times New Roman" w:hAnsi="Times New Roman"/>
          <w:sz w:val="24"/>
        </w:rPr>
        <w:t xml:space="preserve"> Re</w:t>
      </w:r>
      <w:r>
        <w:rPr>
          <w:rFonts w:ascii="Times New Roman" w:hAnsi="Times New Roman"/>
          <w:sz w:val="24"/>
          <w:lang w:val="en-US" w:bidi="en-US" w:eastAsia="en-US"/>
        </w:rPr>
        <w:t>adopt</w:t>
      </w:r>
      <w:r>
        <w:rPr>
          <w:rFonts w:ascii="Times New Roman" w:hAnsi="Times New Roman"/>
          <w:sz w:val="24"/>
        </w:rPr>
        <w:t>ed from §</w:t>
      </w:r>
      <w:r>
        <w:rPr>
          <w:rFonts w:ascii="Times New Roman" w:hAnsi="Times New Roman"/>
          <w:sz w:val="24"/>
          <w:lang w:val="en-US" w:bidi="en-US" w:eastAsia="en-US"/>
        </w:rPr>
        <w:t> </w:t>
      </w:r>
      <w:r>
        <w:rPr>
          <w:rFonts w:ascii="Times New Roman" w:hAnsi="Times New Roman"/>
          <w:sz w:val="24"/>
        </w:rPr>
        <w:t>24:10:46:03</w:t>
      </w:r>
      <w:r>
        <w:rPr>
          <w:rFonts w:ascii="Times New Roman" w:hAnsi="Times New Roman"/>
          <w:sz w:val="24"/>
          <w:lang w:val="en-US" w:bidi="en-US" w:eastAsia="en-US"/>
        </w:rPr>
        <w:t>, 44 SDR 184, effective June 25, 2018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13-39A-24.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13-39A-24, 13-39A-25, 13-39A-26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