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b w:val="0"/>
          <w:sz w:val="24"/>
        </w:rPr>
      </w:pPr>
      <w:r>
        <w:rPr>
          <w:rFonts w:ascii="Times New Roman" w:hAnsi="Times New Roman"/>
          <w:sz w:val="24"/>
        </w:rPr>
        <w:tab/>
      </w:r>
      <w:r>
        <w:rPr>
          <w:rFonts w:ascii="Times New Roman" w:hAnsi="Times New Roman"/>
          <w:b w:val="1"/>
          <w:sz w:val="24"/>
          <w:lang w:val="en-US" w:bidi="en-US" w:eastAsia="en-US"/>
        </w:rPr>
        <w:t>24</w:t>
      </w:r>
      <w:r>
        <w:rPr>
          <w:rFonts w:ascii="Times New Roman" w:hAnsi="Times New Roman"/>
          <w:b w:val="1"/>
          <w:sz w:val="24"/>
        </w:rPr>
        <w:t>:</w:t>
      </w:r>
      <w:r>
        <w:rPr>
          <w:rFonts w:ascii="Times New Roman" w:hAnsi="Times New Roman"/>
          <w:b w:val="1"/>
          <w:sz w:val="24"/>
          <w:lang w:val="en-US" w:bidi="en-US" w:eastAsia="en-US"/>
        </w:rPr>
        <w:t>59</w:t>
      </w:r>
      <w:r>
        <w:rPr>
          <w:rFonts w:ascii="Times New Roman" w:hAnsi="Times New Roman"/>
          <w:b w:val="1"/>
          <w:sz w:val="24"/>
        </w:rPr>
        <w:t>:</w:t>
      </w:r>
      <w:r>
        <w:rPr>
          <w:rFonts w:ascii="Times New Roman" w:hAnsi="Times New Roman"/>
          <w:b w:val="1"/>
          <w:sz w:val="24"/>
          <w:lang w:val="en-US" w:bidi="en-US" w:eastAsia="en-US"/>
        </w:rPr>
        <w:t>05</w:t>
      </w:r>
      <w:r>
        <w:rPr>
          <w:rFonts w:ascii="Times New Roman" w:hAnsi="Times New Roman"/>
          <w:b w:val="1"/>
          <w:sz w:val="24"/>
        </w:rPr>
        <w:t>:</w:t>
      </w:r>
      <w:r>
        <w:rPr>
          <w:rFonts w:ascii="Times New Roman" w:hAnsi="Times New Roman"/>
          <w:b w:val="1"/>
          <w:sz w:val="24"/>
          <w:lang w:val="en-US" w:bidi="en-US" w:eastAsia="en-US"/>
        </w:rPr>
        <w:t>02</w:t>
      </w:r>
      <w:r>
        <w:rPr>
          <w:rFonts w:ascii="Times New Roman" w:hAnsi="Times New Roman"/>
          <w:b w:val="1"/>
          <w:sz w:val="24"/>
        </w:rPr>
        <w:t>.  </w:t>
      </w:r>
      <w:r>
        <w:rPr>
          <w:rFonts w:ascii="Times New Roman" w:hAnsi="Times New Roman"/>
          <w:b w:val="1"/>
          <w:sz w:val="24"/>
          <w:lang w:val="en-US" w:bidi="en-US" w:eastAsia="en-US"/>
        </w:rPr>
        <w:t xml:space="preserve"> Market value information.</w:t>
      </w:r>
      <w:r>
        <w:rPr>
          <w:rFonts w:ascii="Times New Roman" w:hAnsi="Times New Roman"/>
          <w:b w:val="0"/>
          <w:sz w:val="24"/>
          <w:lang w:val="en-US" w:bidi="en-US" w:eastAsia="en-US"/>
        </w:rPr>
        <w:t xml:space="preserve"> To inform compensation determinations under § 24:59:05:06, the South Dakota Board of Technical Education shall, every three years, provide each postsecondary technical college wage data for each postsecondary technical college instructor position. The South Dakota Board of Technical Education may consult with the Department of Labor and Regulation or the Bureau of Human Resources to compile such data.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43 SDR 9, effective August 4, 2016; 43 SDR 176, effective July 3, 2017</w:t>
      </w:r>
      <w:r>
        <w:rPr>
          <w:rFonts w:ascii="Times New Roman" w:hAnsi="Times New Roman"/>
          <w:sz w:val="24"/>
          <w:lang w:val="en-US" w:bidi="en-US" w:eastAsia="en-US"/>
        </w:rPr>
        <w:t xml:space="preserve">; </w:t>
      </w:r>
      <w:r>
        <w:rPr>
          <w:rFonts w:ascii="Times New Roman" w:hAnsi="Times New Roman"/>
          <w:sz w:val="24"/>
        </w:rPr>
        <w:t>Re</w:t>
      </w:r>
      <w:r>
        <w:rPr>
          <w:rFonts w:ascii="Times New Roman" w:hAnsi="Times New Roman"/>
          <w:sz w:val="24"/>
          <w:lang w:val="en-US" w:bidi="en-US" w:eastAsia="en-US"/>
        </w:rPr>
        <w:t>adopt</w:t>
      </w:r>
      <w:r>
        <w:rPr>
          <w:rFonts w:ascii="Times New Roman" w:hAnsi="Times New Roman"/>
          <w:sz w:val="24"/>
        </w:rPr>
        <w:t>ed from §</w:t>
      </w:r>
      <w:r>
        <w:rPr>
          <w:rFonts w:ascii="Times New Roman" w:hAnsi="Times New Roman"/>
          <w:sz w:val="24"/>
          <w:lang w:val="en-US" w:bidi="en-US" w:eastAsia="en-US"/>
        </w:rPr>
        <w:t> </w:t>
      </w:r>
      <w:r>
        <w:rPr>
          <w:rFonts w:ascii="Times New Roman" w:hAnsi="Times New Roman"/>
          <w:sz w:val="24"/>
        </w:rPr>
        <w:t>24:10:49:02</w:t>
      </w:r>
      <w:r>
        <w:rPr>
          <w:rFonts w:ascii="Times New Roman" w:hAnsi="Times New Roman"/>
          <w:sz w:val="24"/>
          <w:lang w:val="en-US" w:bidi="en-US" w:eastAsia="en-US"/>
        </w:rPr>
        <w:t>, 44 SDR 184, effective June 25, 2018; 48 SDR 61, effective December 9, 2021; 48 SDR 61, effective July 1, 2022</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w:t>
      </w:r>
      <w:r>
        <w:rPr>
          <w:rFonts w:ascii="Times New Roman" w:hAnsi="Times New Roman"/>
          <w:sz w:val="24"/>
          <w:lang w:val="en-US" w:bidi="en-US" w:eastAsia="en-US"/>
        </w:rPr>
        <w:t>13-39A-18.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w:t>
      </w:r>
      <w:r>
        <w:rPr>
          <w:rFonts w:ascii="Times New Roman" w:hAnsi="Times New Roman"/>
          <w:sz w:val="24"/>
          <w:lang w:val="en-US" w:bidi="en-US" w:eastAsia="en-US"/>
        </w:rPr>
        <w:t>13-39A-14, 13-39A-18, 13-39A-21</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bookmarkStart w:id="0" w:name="_GoBack"/>
      <w:bookmarkEnd w:id="0"/>
    </w:p>
    <w:sectPr>
      <w:type w:val="nextPage"/>
      <w:pgMar w:left="1267" w:right="1440" w:top="994" w:bottom="994"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2"/>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000000"/>
        <w:sz w:val="22"/>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76" w:before="0" w:after="200" w:beforeAutospacing="0" w:afterAutospacing="0"/>
        <w:ind w:firstLine="0" w:left="0" w:right="0"/>
        <w:contextualSpacing w:val="0"/>
        <w:bidi w:val="0"/>
        <w:jc w:val="left"/>
        <w:outlineLvl w:val="9"/>
      </w:pPr>
    </w:pPrDefault>
  </w:docDefaults>
  <w:style w:type="paragraph" w:styleId="P0" w:default="1">
    <w:name w:val="Normal"/>
    <w:qFormat/>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terms:created xsi:type="dcterms:W3CDTF">2021-12-07T14:54:47Z</dcterms:created>
  <cp:lastModifiedBy>Kelly Thompson</cp:lastModifiedBy>
  <dcterms:modified xsi:type="dcterms:W3CDTF">2022-06-30T14:12:55Z</dcterms:modified>
  <cp:revision>8</cp:revision>
</cp:coreProperties>
</file>