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5C920948" Type="http://schemas.openxmlformats.org/officeDocument/2006/relationships/officeDocument" Target="/word/document.xml" /><Relationship Id="coreR5C920948"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7</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15</w:t>
      </w:r>
      <w:r>
        <w:rPr>
          <w:rFonts w:ascii="Times New Roman" w:hAnsi="Times New Roman"/>
          <w:b w:val="1"/>
          <w:sz w:val="24"/>
        </w:rPr>
        <w:t>:</w:t>
      </w:r>
      <w:r>
        <w:rPr>
          <w:rFonts w:ascii="Times New Roman" w:hAnsi="Times New Roman"/>
          <w:b w:val="1"/>
          <w:sz w:val="24"/>
          <w:lang w:val="en-US" w:bidi="en-US" w:eastAsia="en-US"/>
        </w:rPr>
        <w:t>01</w:t>
      </w:r>
      <w:r>
        <w:rPr>
          <w:rFonts w:ascii="Times New Roman" w:hAnsi="Times New Roman"/>
          <w:b w:val="1"/>
          <w:sz w:val="24"/>
        </w:rPr>
        <w:t>:</w:t>
      </w:r>
      <w:r>
        <w:rPr>
          <w:rFonts w:ascii="Times New Roman" w:hAnsi="Times New Roman"/>
          <w:b w:val="1"/>
          <w:sz w:val="24"/>
          <w:lang w:val="en-US" w:bidi="en-US" w:eastAsia="en-US"/>
        </w:rPr>
        <w:t>08</w:t>
      </w:r>
      <w:r>
        <w:rPr>
          <w:rFonts w:ascii="Times New Roman" w:hAnsi="Times New Roman"/>
          <w:b w:val="1"/>
          <w:sz w:val="24"/>
        </w:rPr>
        <w:t>.  </w:t>
      </w:r>
      <w:r>
        <w:rPr>
          <w:rFonts w:ascii="Times New Roman" w:hAnsi="Times New Roman"/>
          <w:b w:val="1"/>
          <w:sz w:val="24"/>
        </w:rPr>
        <w:t>Limitations due to visibility, weather, traffic and road conditions</w:t>
      </w:r>
      <w:r>
        <w:rPr>
          <w:rFonts w:ascii="Times New Roman" w:hAnsi="Times New Roman"/>
          <w:b w:val="1"/>
          <w:sz w:val="24"/>
        </w:rPr>
        <w:t>.</w:t>
      </w:r>
      <w:r>
        <w:rPr>
          <w:rFonts w:ascii="Times New Roman" w:hAnsi="Times New Roman"/>
          <w:sz w:val="24"/>
        </w:rPr>
        <w:t xml:space="preserve"> </w:t>
      </w:r>
      <w:r>
        <w:rPr>
          <w:rFonts w:ascii="Times New Roman" w:hAnsi="Times New Roman"/>
          <w:sz w:val="24"/>
        </w:rPr>
        <w:t>A platooning permit is not valid when visibility is reduced to one-half mile or less by weather, dust, or smoke. A platooning permit is not valid when the road surface is slippery because of snow, ice, slush, or frost. Law enforcement officers may further restrict or prohibit platooning under any permit during periods when, in their judgment, weather, traffic, or road conditions make platooning unsafe.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46 SDR 64, effective November 25,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rPr>
        <w:t>32-26-50(1)</w:t>
      </w:r>
      <w:r>
        <w:rPr>
          <w:rFonts w:ascii="Times New Roman" w:hAnsi="Times New Roman"/>
          <w:sz w:val="24"/>
        </w:rPr>
        <w:t>(5)</w:t>
      </w:r>
      <w:r>
        <w:rPr>
          <w:rFonts w:ascii="Times New Roman" w:hAnsi="Times New Roman"/>
          <w:sz w:val="24"/>
        </w:rPr>
        <w:t>(9)</w:t>
      </w:r>
      <w:r>
        <w:rPr>
          <w:rFonts w:ascii="Times New Roman" w:hAnsi="Times New Roman"/>
          <w:sz w:val="24"/>
        </w:rPr>
        <w:t>(10).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rPr>
        <w:t>32-26-50(1)(5)(9)(10)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2019-11-13T19:03:42Z</dcterms:modified>
  <cp:revision>7</cp:revision>
</cp:coreProperties>
</file>