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F09E60B" Type="http://schemas.openxmlformats.org/officeDocument/2006/relationships/officeDocument" Target="/word/document.xml" /><Relationship Id="coreR7F09E60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Permit revocation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The department may revoke a permit for multiple violations of any one or more of the grounds for suspension under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70:15:01:11.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32-26-50(1)(9)(10).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32-26-50(1)(9)(10)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2019-11-13T19:23:58Z</dcterms:modified>
  <cp:revision>7</cp:revision>
</cp:coreProperties>
</file>