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sz w:val="24"/>
        </w:rPr>
        <w:t>DEPARTMENT</w:t>
      </w:r>
      <w:r>
        <w:rPr>
          <w:rFonts w:ascii="Times New Roman" w:hAnsi="Times New Roman"/>
          <w:sz w:val="24"/>
          <w:lang w:val="en-US" w:bidi="en-US" w:eastAsia="en-US"/>
        </w:rPr>
        <w:t xml:space="preserve">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sz w:val="24"/>
          <w:lang w:val="en-US" w:bidi="en-US" w:eastAsia="en-US"/>
        </w:rPr>
        <w:t>ABORTION FACILITIES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sz w:val="24"/>
        </w:rPr>
        <w:t>INFORMED CONSENT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sz w:val="24"/>
        </w:rPr>
        <w:t xml:space="preserve">Chapter </w:t>
      </w:r>
      <w:r>
        <w:rPr>
          <w:rFonts w:ascii="Times New Roman" w:hAnsi="Times New Roman"/>
          <w:sz w:val="24"/>
          <w:lang w:val="en-US" w:bidi="en-US" w:eastAsia="en-US"/>
        </w:rPr>
        <w:t>44</w:t>
      </w:r>
      <w:r>
        <w:rPr>
          <w:rFonts w:ascii="Times New Roman" w:hAnsi="Times New Roman"/>
          <w:sz w:val="24"/>
        </w:rPr>
        <w:t>:</w:t>
      </w:r>
      <w:r>
        <w:rPr>
          <w:rFonts w:ascii="Times New Roman" w:hAnsi="Times New Roman"/>
          <w:sz w:val="24"/>
          <w:lang w:val="en-US" w:bidi="en-US" w:eastAsia="en-US"/>
        </w:rPr>
        <w:t>67</w:t>
      </w:r>
      <w:r>
        <w:rPr>
          <w:rFonts w:ascii="Times New Roman" w:hAnsi="Times New Roman"/>
          <w:sz w:val="24"/>
        </w:rPr>
        <w:t>:</w:t>
      </w:r>
      <w:r>
        <w:rPr>
          <w:rFonts w:ascii="Times New Roman" w:hAnsi="Times New Roman"/>
          <w:sz w:val="24"/>
          <w:lang w:val="en-US" w:bidi="en-US" w:eastAsia="en-US"/>
        </w:rPr>
        <w:t>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sz w:val="24"/>
        </w:rPr>
        <w:t>APPENDIX 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rPr>
          <w:rFonts w:ascii="Times New Roman" w:hAnsi="Times New Roman"/>
          <w:sz w:val="24"/>
          <w:lang w:val="en-US" w:bidi="en-US" w:eastAsia="en-US"/>
        </w:rPr>
        <w:t>See: 44:67:04:12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w:t>
      </w:r>
      <w:r>
        <w:rPr>
          <w:rFonts w:ascii="Times New Roman" w:hAnsi="Times New Roman"/>
          <w:sz w:val="24"/>
          <w:lang w:val="en-US" w:bidi="en-US" w:eastAsia="en-US"/>
        </w:rPr>
        <w:t>46</w:t>
      </w:r>
      <w:r>
        <w:rPr>
          <w:rFonts w:ascii="Times New Roman" w:hAnsi="Times New Roman"/>
          <w:sz w:val="24"/>
        </w:rPr>
        <w:t xml:space="preserve"> SDR </w:t>
      </w:r>
      <w:r>
        <w:rPr>
          <w:rFonts w:ascii="Times New Roman" w:hAnsi="Times New Roman"/>
          <w:sz w:val="24"/>
          <w:lang w:val="en-US" w:bidi="en-US" w:eastAsia="en-US"/>
        </w:rPr>
        <w:t>65</w:t>
      </w:r>
      <w:r>
        <w:rPr>
          <w:rFonts w:ascii="Times New Roman" w:hAnsi="Times New Roman"/>
          <w:sz w:val="24"/>
        </w:rPr>
        <w:t xml:space="preserve">, effective </w:t>
      </w:r>
      <w:r>
        <w:rPr>
          <w:rFonts w:ascii="Times New Roman" w:hAnsi="Times New Roman"/>
          <w:sz w:val="24"/>
          <w:lang w:val="en-US" w:bidi="en-US" w:eastAsia="en-US"/>
        </w:rPr>
        <w:t>November 26, 2019</w:t>
      </w:r>
      <w:r>
        <w:rPr>
          <w:rFonts w:ascii="Times New Roman" w:hAnsi="Times New Roman"/>
          <w:sz w:val="24"/>
          <w:lang w:val="en-US" w:bidi="en-US" w:eastAsia="en-US"/>
        </w:rPr>
        <w:t xml:space="preserve">; 48 SDR 59, effective </w:t>
      </w:r>
      <w:r>
        <w:rPr>
          <w:rFonts w:ascii="Times New Roman" w:hAnsi="Times New Roman"/>
          <w:sz w:val="24"/>
          <w:lang w:val="en-US" w:bidi="en-US" w:eastAsia="en-US"/>
        </w:rPr>
        <w:t>December 5, 2021</w:t>
      </w:r>
      <w:r>
        <w:rPr>
          <w:rFonts w:ascii="Times New Roman" w:hAnsi="Times New Roman"/>
          <w:sz w:val="24"/>
        </w:rPr>
        <w:t>.</w:t>
      </w: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lang w:val="en-US" w:bidi="en-US" w:eastAsia="en-US"/>
        </w:rPr>
      </w:pPr>
      <w:r>
        <w:rPr>
          <w:rFonts w:ascii="Times New Roman" w:hAnsi="Times New Roman"/>
          <w:sz w:val="24"/>
          <w:lang w:val="en-US" w:bidi="en-US" w:eastAsia="en-US"/>
        </w:rPr>
        <w:br w:type="page"/>
      </w:r>
      <w:r>
        <w:drawing>
          <wp:inline xmlns:wp="http://schemas.openxmlformats.org/drawingml/2006/wordprocessingDrawing" distT="0" distB="0" distL="0" distR="0">
            <wp:extent cx="6053455" cy="7833995"/>
            <wp:effectExtent l="0" t="0" r="0" b="0"/>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dpi="0">
                    <a:blip xmlns:r="http://schemas.openxmlformats.org/officeDocument/2006/relationships" r:embed="Relimage1"/>
                    <a:srcRect/>
                    <a:stretch>
                      <a:fillRect/>
                    </a:stretch>
                  </pic:blipFill>
                  <pic:spPr>
                    <a:xfrm>
                      <a:off x="0" y="0"/>
                      <a:ext cx="6053455" cy="7833995"/>
                    </a:xfrm>
                    <a:prstGeom prst="rect"/>
                    <a:noFill/>
                  </pic:spPr>
                </pic:pic>
              </a:graphicData>
            </a:graphic>
          </wp:inline>
        </w:drawing>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lang w:val="en-US" w:bidi="en-US" w:eastAsia="en-US"/>
        </w:rPr>
      </w:pPr>
      <w:r>
        <w:drawing>
          <wp:inline xmlns:wp="http://schemas.openxmlformats.org/drawingml/2006/wordprocessingDrawing" distT="0" distB="0" distL="0" distR="0">
            <wp:extent cx="4638675" cy="5457825"/>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dpi="0">
                    <a:blip xmlns:r="http://schemas.openxmlformats.org/officeDocument/2006/relationships" r:embed="Relimage2"/>
                    <a:srcRect/>
                    <a:stretch>
                      <a:fillRect/>
                    </a:stretch>
                  </pic:blipFill>
                  <pic:spPr>
                    <a:xfrm>
                      <a:off x="0" y="0"/>
                      <a:ext cx="4638675" cy="5457825"/>
                    </a:xfrm>
                    <a:prstGeom prst="rect"/>
                  </pic:spPr>
                </pic:pic>
              </a:graphicData>
            </a:graphic>
          </wp:inline>
        </w:drawing>
      </w:r>
    </w:p>
    <w:p>
      <w:pPr>
        <w:pStyle w:val="P4"/>
        <w:spacing w:lineRule="auto" w:line="254" w:before="84"/>
        <w:ind w:firstLine="271" w:left="1439" w:right="1280"/>
        <w:rPr>
          <w:sz w:val="16"/>
        </w:rPr>
      </w:pPr>
      <w:r>
        <w:rPr>
          <w:color w:val="383838"/>
          <w:sz w:val="16"/>
        </w:rPr>
        <w:t xml:space="preserve">This medication can be </w:t>
      </w:r>
      <w:r>
        <w:rPr>
          <w:color w:val="4F4F4F"/>
          <w:sz w:val="16"/>
        </w:rPr>
        <w:t xml:space="preserve">taken up </w:t>
      </w:r>
      <w:r>
        <w:rPr>
          <w:color w:val="383838"/>
          <w:sz w:val="16"/>
        </w:rPr>
        <w:t xml:space="preserve">to </w:t>
      </w:r>
      <w:r>
        <w:rPr>
          <w:color w:val="4F4F4F"/>
          <w:sz w:val="16"/>
        </w:rPr>
        <w:t xml:space="preserve">9 </w:t>
      </w:r>
      <w:r>
        <w:rPr>
          <w:color w:val="383838"/>
          <w:sz w:val="16"/>
        </w:rPr>
        <w:t xml:space="preserve">weeks </w:t>
      </w:r>
      <w:r>
        <w:rPr>
          <w:color w:val="4F4F4F"/>
          <w:sz w:val="16"/>
        </w:rPr>
        <w:t>after conception</w:t>
      </w:r>
      <w:r>
        <w:rPr>
          <w:color w:val="7E7E7E"/>
          <w:sz w:val="16"/>
        </w:rPr>
        <w:t xml:space="preserve">. </w:t>
      </w:r>
      <w:r>
        <w:rPr>
          <w:color w:val="383838"/>
          <w:sz w:val="16"/>
        </w:rPr>
        <w:t xml:space="preserve">The woman </w:t>
      </w:r>
      <w:r>
        <w:rPr>
          <w:color w:val="1F1F1F"/>
          <w:sz w:val="16"/>
        </w:rPr>
        <w:t xml:space="preserve">is </w:t>
      </w:r>
      <w:r>
        <w:rPr>
          <w:color w:val="383838"/>
          <w:sz w:val="16"/>
        </w:rPr>
        <w:t>give</w:t>
      </w:r>
      <w:r>
        <w:rPr>
          <w:color w:val="696969"/>
          <w:sz w:val="16"/>
        </w:rPr>
        <w:t xml:space="preserve">n </w:t>
      </w:r>
      <w:r>
        <w:rPr>
          <w:color w:val="383838"/>
          <w:sz w:val="16"/>
        </w:rPr>
        <w:t>M</w:t>
      </w:r>
      <w:r>
        <w:rPr>
          <w:color w:val="696969"/>
          <w:sz w:val="16"/>
        </w:rPr>
        <w:t>i</w:t>
      </w:r>
      <w:r>
        <w:rPr>
          <w:color w:val="383838"/>
          <w:sz w:val="16"/>
        </w:rPr>
        <w:t>fepr</w:t>
      </w:r>
      <w:r>
        <w:rPr>
          <w:color w:val="080808"/>
          <w:sz w:val="16"/>
        </w:rPr>
        <w:t>i</w:t>
      </w:r>
      <w:r>
        <w:rPr>
          <w:color w:val="4F4F4F"/>
          <w:sz w:val="16"/>
        </w:rPr>
        <w:t xml:space="preserve">stone to </w:t>
      </w:r>
      <w:r>
        <w:rPr>
          <w:color w:val="383838"/>
          <w:sz w:val="16"/>
        </w:rPr>
        <w:t xml:space="preserve">be </w:t>
      </w:r>
      <w:r>
        <w:rPr>
          <w:color w:val="1F1F1F"/>
          <w:sz w:val="16"/>
        </w:rPr>
        <w:t xml:space="preserve">taken </w:t>
      </w:r>
      <w:r>
        <w:rPr>
          <w:color w:val="4F4F4F"/>
          <w:sz w:val="16"/>
        </w:rPr>
        <w:t xml:space="preserve">by </w:t>
      </w:r>
      <w:r>
        <w:rPr>
          <w:color w:val="383838"/>
          <w:sz w:val="16"/>
        </w:rPr>
        <w:t xml:space="preserve">mouth. After a </w:t>
      </w:r>
      <w:r>
        <w:rPr>
          <w:color w:val="4F4F4F"/>
          <w:sz w:val="16"/>
        </w:rPr>
        <w:t xml:space="preserve">period </w:t>
      </w:r>
      <w:r>
        <w:rPr>
          <w:color w:val="383838"/>
          <w:sz w:val="16"/>
        </w:rPr>
        <w:t xml:space="preserve">of time </w:t>
      </w:r>
      <w:r>
        <w:rPr>
          <w:color w:val="4F4F4F"/>
          <w:sz w:val="16"/>
        </w:rPr>
        <w:t xml:space="preserve">in </w:t>
      </w:r>
      <w:r>
        <w:rPr>
          <w:color w:val="383838"/>
          <w:sz w:val="16"/>
        </w:rPr>
        <w:t xml:space="preserve">the doctor's </w:t>
      </w:r>
      <w:r>
        <w:rPr>
          <w:color w:val="4F4F4F"/>
          <w:sz w:val="16"/>
        </w:rPr>
        <w:t>office</w:t>
      </w:r>
      <w:r>
        <w:rPr>
          <w:color w:val="979797"/>
          <w:sz w:val="16"/>
        </w:rPr>
        <w:t xml:space="preserve">, </w:t>
      </w:r>
      <w:r>
        <w:rPr>
          <w:color w:val="383838"/>
          <w:sz w:val="16"/>
        </w:rPr>
        <w:t xml:space="preserve">she </w:t>
      </w:r>
      <w:r>
        <w:rPr>
          <w:color w:val="4F4F4F"/>
          <w:sz w:val="16"/>
        </w:rPr>
        <w:t xml:space="preserve">may </w:t>
      </w:r>
      <w:r>
        <w:rPr>
          <w:color w:val="7E7E7E"/>
          <w:sz w:val="16"/>
        </w:rPr>
        <w:t>r</w:t>
      </w:r>
      <w:r>
        <w:rPr>
          <w:color w:val="383838"/>
          <w:sz w:val="16"/>
        </w:rPr>
        <w:t xml:space="preserve">eturn home. </w:t>
      </w:r>
      <w:r>
        <w:rPr>
          <w:color w:val="4F4F4F"/>
          <w:sz w:val="16"/>
        </w:rPr>
        <w:t>At</w:t>
      </w:r>
      <w:r>
        <w:rPr>
          <w:color w:val="4F4F4F"/>
          <w:sz w:val="16"/>
          <w:lang w:val="en-US" w:bidi="en-US" w:eastAsia="en-US"/>
        </w:rPr>
        <w:t xml:space="preserve"> 24 - 72</w:t>
      </w:r>
      <w:r>
        <w:rPr>
          <w:color w:val="4F4F4F"/>
          <w:sz w:val="16"/>
        </w:rPr>
        <w:t xml:space="preserve"> </w:t>
      </w:r>
      <w:r>
        <w:rPr>
          <w:color w:val="4F4F4F"/>
          <w:sz w:val="16"/>
        </w:rPr>
        <w:t>ho</w:t>
      </w:r>
      <w:r>
        <w:rPr>
          <w:color w:val="1F1F1F"/>
          <w:sz w:val="16"/>
        </w:rPr>
        <w:t>u</w:t>
      </w:r>
      <w:r>
        <w:rPr>
          <w:color w:val="383838"/>
          <w:sz w:val="16"/>
        </w:rPr>
        <w:t xml:space="preserve">rs </w:t>
      </w:r>
      <w:r>
        <w:rPr>
          <w:color w:val="4F4F4F"/>
          <w:sz w:val="16"/>
        </w:rPr>
        <w:t xml:space="preserve">after </w:t>
      </w:r>
      <w:r>
        <w:rPr>
          <w:color w:val="383838"/>
          <w:sz w:val="16"/>
        </w:rPr>
        <w:t xml:space="preserve">this dose, </w:t>
      </w:r>
      <w:r>
        <w:rPr>
          <w:color w:val="1F1F1F"/>
          <w:sz w:val="16"/>
        </w:rPr>
        <w:t xml:space="preserve">the </w:t>
      </w:r>
      <w:r>
        <w:rPr>
          <w:color w:val="383838"/>
          <w:sz w:val="16"/>
        </w:rPr>
        <w:t xml:space="preserve">woman </w:t>
      </w:r>
      <w:r>
        <w:rPr>
          <w:color w:val="1F1F1F"/>
          <w:sz w:val="16"/>
        </w:rPr>
        <w:t xml:space="preserve">returns </w:t>
      </w:r>
      <w:r>
        <w:rPr>
          <w:color w:val="383838"/>
          <w:sz w:val="16"/>
        </w:rPr>
        <w:t>to re</w:t>
      </w:r>
      <w:r>
        <w:rPr>
          <w:color w:val="696969"/>
          <w:sz w:val="16"/>
        </w:rPr>
        <w:t>c</w:t>
      </w:r>
      <w:r>
        <w:rPr>
          <w:color w:val="1F1F1F"/>
          <w:sz w:val="16"/>
        </w:rPr>
        <w:t>e</w:t>
      </w:r>
      <w:r>
        <w:rPr>
          <w:color w:val="383838"/>
          <w:sz w:val="16"/>
        </w:rPr>
        <w:t xml:space="preserve">ive the proper </w:t>
      </w:r>
      <w:r>
        <w:rPr>
          <w:color w:val="1F1F1F"/>
          <w:sz w:val="16"/>
        </w:rPr>
        <w:t xml:space="preserve">amount </w:t>
      </w:r>
      <w:r>
        <w:rPr>
          <w:color w:val="383838"/>
          <w:sz w:val="16"/>
        </w:rPr>
        <w:t>of misoprostol.</w:t>
      </w:r>
    </w:p>
    <w:p>
      <w:pPr>
        <w:pStyle w:val="P4"/>
        <w:spacing w:lineRule="auto" w:line="256" w:before="68"/>
        <w:ind w:firstLine="271" w:left="1439" w:right="1550"/>
        <w:rPr>
          <w:sz w:val="16"/>
        </w:rPr>
      </w:pPr>
      <w:r>
        <w:rPr>
          <w:color w:val="383838"/>
          <w:sz w:val="16"/>
        </w:rPr>
        <w:t xml:space="preserve">The </w:t>
      </w:r>
      <w:r>
        <w:rPr>
          <w:color w:val="4F4F4F"/>
          <w:sz w:val="16"/>
        </w:rPr>
        <w:t xml:space="preserve">client </w:t>
      </w:r>
      <w:r>
        <w:rPr>
          <w:color w:val="383838"/>
          <w:sz w:val="16"/>
        </w:rPr>
        <w:t xml:space="preserve">should </w:t>
      </w:r>
      <w:r>
        <w:rPr>
          <w:color w:val="1F1F1F"/>
          <w:sz w:val="16"/>
        </w:rPr>
        <w:t xml:space="preserve">then </w:t>
      </w:r>
      <w:r>
        <w:rPr>
          <w:color w:val="383838"/>
          <w:sz w:val="16"/>
        </w:rPr>
        <w:t xml:space="preserve">be </w:t>
      </w:r>
      <w:r>
        <w:rPr>
          <w:color w:val="4F4F4F"/>
          <w:sz w:val="16"/>
        </w:rPr>
        <w:t xml:space="preserve">watched </w:t>
      </w:r>
      <w:r>
        <w:rPr>
          <w:color w:val="383838"/>
          <w:sz w:val="16"/>
        </w:rPr>
        <w:t xml:space="preserve">closely by doctors </w:t>
      </w:r>
      <w:r>
        <w:rPr>
          <w:color w:val="4F4F4F"/>
          <w:sz w:val="16"/>
        </w:rPr>
        <w:t xml:space="preserve">and </w:t>
      </w:r>
      <w:r>
        <w:rPr>
          <w:color w:val="383838"/>
          <w:sz w:val="16"/>
        </w:rPr>
        <w:t xml:space="preserve">nurses </w:t>
      </w:r>
      <w:r>
        <w:rPr>
          <w:color w:val="4F4F4F"/>
          <w:sz w:val="16"/>
        </w:rPr>
        <w:t xml:space="preserve">for a </w:t>
      </w:r>
      <w:r>
        <w:rPr>
          <w:color w:val="383838"/>
          <w:sz w:val="16"/>
        </w:rPr>
        <w:t>few hours</w:t>
      </w:r>
      <w:r>
        <w:rPr>
          <w:color w:val="BCBCBC"/>
          <w:sz w:val="16"/>
        </w:rPr>
        <w:t xml:space="preserve">. </w:t>
      </w:r>
      <w:r>
        <w:rPr>
          <w:color w:val="4F4F4F"/>
          <w:sz w:val="16"/>
        </w:rPr>
        <w:t>T</w:t>
      </w:r>
      <w:r>
        <w:rPr>
          <w:color w:val="1F1F1F"/>
          <w:sz w:val="16"/>
        </w:rPr>
        <w:t>h</w:t>
      </w:r>
      <w:r>
        <w:rPr>
          <w:color w:val="4F4F4F"/>
          <w:sz w:val="16"/>
        </w:rPr>
        <w:t xml:space="preserve">e </w:t>
      </w:r>
      <w:r>
        <w:rPr>
          <w:color w:val="696969"/>
          <w:sz w:val="16"/>
        </w:rPr>
        <w:t>f</w:t>
      </w:r>
      <w:r>
        <w:rPr>
          <w:color w:val="383838"/>
          <w:sz w:val="16"/>
        </w:rPr>
        <w:t>etus</w:t>
      </w:r>
      <w:r>
        <w:rPr>
          <w:color w:val="1F1F1F"/>
          <w:sz w:val="16"/>
        </w:rPr>
        <w:t xml:space="preserve">, </w:t>
      </w:r>
      <w:r>
        <w:rPr>
          <w:color w:val="383838"/>
          <w:sz w:val="16"/>
        </w:rPr>
        <w:t>p</w:t>
      </w:r>
      <w:r>
        <w:rPr>
          <w:color w:val="080808"/>
          <w:sz w:val="16"/>
        </w:rPr>
        <w:t>l</w:t>
      </w:r>
      <w:r>
        <w:rPr>
          <w:color w:val="4F4F4F"/>
          <w:sz w:val="16"/>
        </w:rPr>
        <w:t xml:space="preserve">acenta and membranes are </w:t>
      </w:r>
      <w:r>
        <w:rPr>
          <w:color w:val="383838"/>
          <w:sz w:val="16"/>
        </w:rPr>
        <w:t>usually expelled</w:t>
      </w:r>
      <w:r>
        <w:rPr>
          <w:color w:val="4F4F4F"/>
          <w:sz w:val="16"/>
        </w:rPr>
        <w:t xml:space="preserve"> d</w:t>
      </w:r>
      <w:r>
        <w:rPr>
          <w:color w:val="1F1F1F"/>
          <w:sz w:val="16"/>
        </w:rPr>
        <w:t>u</w:t>
      </w:r>
      <w:r>
        <w:rPr>
          <w:color w:val="4F4F4F"/>
          <w:sz w:val="16"/>
        </w:rPr>
        <w:t>r</w:t>
      </w:r>
      <w:r>
        <w:rPr>
          <w:color w:val="7E7E7E"/>
          <w:sz w:val="16"/>
        </w:rPr>
        <w:t>in</w:t>
      </w:r>
      <w:r>
        <w:rPr>
          <w:color w:val="4F4F4F"/>
          <w:sz w:val="16"/>
        </w:rPr>
        <w:t>g this</w:t>
      </w:r>
      <w:r>
        <w:rPr>
          <w:color w:val="383838"/>
          <w:sz w:val="16"/>
        </w:rPr>
        <w:t xml:space="preserve"> time</w:t>
      </w:r>
      <w:r>
        <w:rPr>
          <w:color w:val="BCBCBC"/>
          <w:sz w:val="16"/>
        </w:rPr>
        <w:t xml:space="preserve">. </w:t>
      </w:r>
      <w:r>
        <w:rPr>
          <w:color w:val="4F4F4F"/>
          <w:sz w:val="16"/>
        </w:rPr>
        <w:t>The woman</w:t>
      </w:r>
      <w:r>
        <w:rPr>
          <w:color w:val="383838"/>
          <w:sz w:val="16"/>
        </w:rPr>
        <w:t xml:space="preserve"> </w:t>
      </w:r>
      <w:r>
        <w:rPr>
          <w:color w:val="4F4F4F"/>
          <w:sz w:val="16"/>
        </w:rPr>
        <w:t>shou</w:t>
      </w:r>
      <w:r>
        <w:rPr>
          <w:color w:val="080808"/>
          <w:sz w:val="16"/>
        </w:rPr>
        <w:t>l</w:t>
      </w:r>
      <w:r>
        <w:rPr>
          <w:color w:val="383838"/>
          <w:sz w:val="16"/>
        </w:rPr>
        <w:t xml:space="preserve">d return to the doctor's office </w:t>
      </w:r>
      <w:r>
        <w:rPr>
          <w:color w:val="4F4F4F"/>
          <w:sz w:val="16"/>
        </w:rPr>
        <w:t xml:space="preserve">on the 14th </w:t>
      </w:r>
      <w:r>
        <w:rPr>
          <w:color w:val="383838"/>
          <w:sz w:val="16"/>
        </w:rPr>
        <w:t xml:space="preserve">day </w:t>
      </w:r>
      <w:r>
        <w:rPr>
          <w:color w:val="4F4F4F"/>
          <w:sz w:val="16"/>
        </w:rPr>
        <w:t xml:space="preserve">after </w:t>
      </w:r>
      <w:r>
        <w:rPr>
          <w:color w:val="383838"/>
          <w:sz w:val="16"/>
        </w:rPr>
        <w:t xml:space="preserve">taking </w:t>
      </w:r>
      <w:r>
        <w:rPr>
          <w:color w:val="1F1F1F"/>
          <w:sz w:val="16"/>
        </w:rPr>
        <w:t xml:space="preserve">the </w:t>
      </w:r>
      <w:r>
        <w:rPr>
          <w:color w:val="4F4F4F"/>
          <w:sz w:val="16"/>
        </w:rPr>
        <w:t>medicat</w:t>
      </w:r>
      <w:r>
        <w:rPr>
          <w:color w:val="080808"/>
          <w:sz w:val="16"/>
        </w:rPr>
        <w:t>i</w:t>
      </w:r>
      <w:r>
        <w:rPr>
          <w:color w:val="383838"/>
          <w:sz w:val="16"/>
        </w:rPr>
        <w:t xml:space="preserve">on to assure that there </w:t>
      </w:r>
      <w:r>
        <w:rPr>
          <w:color w:val="4F4F4F"/>
          <w:sz w:val="16"/>
        </w:rPr>
        <w:t xml:space="preserve">are </w:t>
      </w:r>
      <w:r>
        <w:rPr>
          <w:color w:val="383838"/>
          <w:sz w:val="16"/>
        </w:rPr>
        <w:t xml:space="preserve">no problems </w:t>
      </w:r>
      <w:r>
        <w:rPr>
          <w:color w:val="4F4F4F"/>
          <w:sz w:val="16"/>
        </w:rPr>
        <w:t xml:space="preserve">and that </w:t>
      </w:r>
      <w:r>
        <w:rPr>
          <w:color w:val="696969"/>
          <w:sz w:val="16"/>
        </w:rPr>
        <w:t xml:space="preserve">the </w:t>
      </w:r>
      <w:r>
        <w:rPr>
          <w:color w:val="383838"/>
          <w:sz w:val="16"/>
        </w:rPr>
        <w:t>fetus</w:t>
      </w:r>
      <w:r>
        <w:rPr>
          <w:color w:val="080808"/>
          <w:sz w:val="16"/>
        </w:rPr>
        <w:t xml:space="preserve">, </w:t>
      </w:r>
      <w:r>
        <w:rPr>
          <w:color w:val="383838"/>
          <w:sz w:val="16"/>
        </w:rPr>
        <w:t>place</w:t>
      </w:r>
      <w:r>
        <w:rPr>
          <w:color w:val="696969"/>
          <w:sz w:val="16"/>
        </w:rPr>
        <w:t>n</w:t>
      </w:r>
      <w:r>
        <w:rPr>
          <w:color w:val="383838"/>
          <w:sz w:val="16"/>
        </w:rPr>
        <w:t xml:space="preserve">ta </w:t>
      </w:r>
      <w:r>
        <w:rPr>
          <w:color w:val="4F4F4F"/>
          <w:sz w:val="16"/>
        </w:rPr>
        <w:t xml:space="preserve">and membranes have </w:t>
      </w:r>
      <w:r>
        <w:rPr>
          <w:color w:val="383838"/>
          <w:sz w:val="16"/>
        </w:rPr>
        <w:t>bee</w:t>
      </w:r>
      <w:r>
        <w:rPr>
          <w:color w:val="696969"/>
          <w:sz w:val="16"/>
        </w:rPr>
        <w:t xml:space="preserve">n </w:t>
      </w:r>
      <w:r>
        <w:rPr>
          <w:color w:val="383838"/>
          <w:sz w:val="16"/>
        </w:rPr>
        <w:t xml:space="preserve">fully </w:t>
      </w:r>
      <w:r>
        <w:rPr>
          <w:color w:val="4F4F4F"/>
          <w:sz w:val="16"/>
        </w:rPr>
        <w:t>expe</w:t>
      </w:r>
      <w:r>
        <w:rPr>
          <w:color w:val="1F1F1F"/>
          <w:sz w:val="16"/>
        </w:rPr>
        <w:t>ll</w:t>
      </w:r>
      <w:r>
        <w:rPr>
          <w:color w:val="696969"/>
          <w:sz w:val="16"/>
        </w:rPr>
        <w:t>e</w:t>
      </w:r>
      <w:r>
        <w:rPr>
          <w:color w:val="383838"/>
          <w:sz w:val="16"/>
        </w:rPr>
        <w:t>d</w:t>
      </w:r>
      <w:r>
        <w:rPr>
          <w:color w:val="7E7E7E"/>
          <w:sz w:val="16"/>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noProof w:val="1"/>
        </w:rPr>
        <mc:AlternateContent>
          <mc:Choice Requires="wps">
            <w:drawing>
              <wp:anchor xmlns:wp="http://schemas.openxmlformats.org/drawingml/2006/wordprocessingDrawing" distT="0" distB="0" distL="0" distR="0" simplePos="0" relativeHeight="487590912" behindDoc="1" locked="0" layoutInCell="0" allowOverlap="1">
                <wp:simplePos x="0" y="0"/>
                <wp:positionH relativeFrom="column">
                  <wp:posOffset>850900</wp:posOffset>
                </wp:positionH>
                <wp:positionV relativeFrom="paragraph">
                  <wp:posOffset>424815</wp:posOffset>
                </wp:positionV>
                <wp:extent cx="4462145" cy="1270"/>
                <wp:effectExtent l="0" t="0" r="0" b="0"/>
                <wp:wrapTopAndBottom/>
                <wp:docPr id="14" name="docshape6"/>
                <wp:cNvGraphicFramePr/>
                <a:graphic xmlns:a="http://schemas.openxmlformats.org/drawingml/2006/main">
                  <a:graphicData uri="http://schemas.microsoft.com/office/word/2010/wordprocessingShape">
                    <wps:wsp>
                      <wps:cNvSpPr/>
                      <wps:spPr bwMode="auto">
                        <a:xfrm>
                          <a:off x="0" y="0"/>
                          <a:ext cx="7028" cy="1270"/>
                        </a:xfrm>
                        <a:custGeom>
                          <a:cxnLst>
                            <a:cxn ang="0">
                              <a:pos x="0" y="0"/>
                            </a:cxn>
                            <a:cxn ang="0">
                              <a:pos x="1014730" y="0"/>
                            </a:cxn>
                            <a:cxn ang="0">
                              <a:pos x="1016000" y="0"/>
                            </a:cxn>
                            <a:cxn ang="0">
                              <a:pos x="1523365" y="0"/>
                            </a:cxn>
                            <a:cxn ang="0">
                              <a:pos x="1525270" y="0"/>
                            </a:cxn>
                            <a:cxn ang="0">
                              <a:pos x="2540000" y="0"/>
                            </a:cxn>
                            <a:cxn ang="0">
                              <a:pos x="2541270" y="0"/>
                            </a:cxn>
                            <a:cxn ang="0">
                              <a:pos x="3049270" y="0"/>
                            </a:cxn>
                            <a:cxn ang="0">
                              <a:pos x="3050540" y="0"/>
                            </a:cxn>
                            <a:cxn ang="0">
                              <a:pos x="4065270" y="0"/>
                            </a:cxn>
                            <a:cxn ang="0">
                              <a:pos x="4067175" y="0"/>
                            </a:cxn>
                            <a:cxn ang="0">
                              <a:pos x="4461510" y="0"/>
                            </a:cxn>
                          </a:cxnLst>
                          <a:pathLst>
                            <a:path w="7027" h="1270">
                              <a:moveTo>
                                <a:pt x="0" y="0"/>
                              </a:moveTo>
                              <a:lnTo>
                                <a:pt x="1598" y="0"/>
                              </a:lnTo>
                              <a:moveTo>
                                <a:pt x="1600" y="0"/>
                              </a:moveTo>
                              <a:lnTo>
                                <a:pt x="2399" y="0"/>
                              </a:lnTo>
                              <a:moveTo>
                                <a:pt x="2402" y="0"/>
                              </a:moveTo>
                              <a:lnTo>
                                <a:pt x="4000" y="0"/>
                              </a:lnTo>
                              <a:moveTo>
                                <a:pt x="4002" y="0"/>
                              </a:moveTo>
                              <a:lnTo>
                                <a:pt x="4802" y="0"/>
                              </a:lnTo>
                              <a:moveTo>
                                <a:pt x="4804" y="0"/>
                              </a:moveTo>
                              <a:lnTo>
                                <a:pt x="6402" y="0"/>
                              </a:lnTo>
                              <a:moveTo>
                                <a:pt x="6405" y="0"/>
                              </a:moveTo>
                              <a:lnTo>
                                <a:pt x="7026" y="0"/>
                              </a:lnTo>
                            </a:path>
                          </a:pathLst>
                        </a:custGeom>
                        <a:noFill/>
                        <a:ln w="6350" cmpd="sng">
                          <a:solidFill>
                            <a:srgbClr val="000000"/>
                          </a:solidFill>
                          <a:prstDash val="solid"/>
                          <a:round/>
                        </a:ln>
                      </wps:spPr>
                      <wps:style>
                        <a:lnRef idx="0">
                          <a:srgbClr val="000000">
                            <a:alpha val="0"/>
                          </a:srgbClr>
                        </a:lnRef>
                        <a:fillRef idx="0">
                          <a:srgbClr val="000000">
                            <a:alpha val="0"/>
                          </a:srgbClr>
                        </a:fillRef>
                        <a:effectRef idx="0">
                          <a:srgbClr val="000000">
                            <a:alpha val="0"/>
                          </a:srgbClr>
                        </a:effectRef>
                        <a:fontRef idx="none">
                          <a:srgbClr val="000000">
                            <a:alpha val="0"/>
                          </a:srgbClr>
                        </a:fontRef>
                      </wps:style>
                      <wps:bodyPr vert="horz" wrap="square" lIns="91440" tIns="45720" rIns="91440" bIns="45720" anchor="t" anchorCtr="0" upright="1">
                        <a:noAutofit/>
                      </wps:bodyPr>
                    </wps:wsp>
                  </a:graphicData>
                </a:graphic>
              </wp:anchor>
            </w:drawing>
          </mc:Choice>
          <mc:Fallback>
            <w:pict>
              <v:shapetype id="2" path="m,l,21600r21600,l21600,xe"/>
              <v:shape xmlns:o="urn:schemas-microsoft-com:office:office" type="#2" id="docshape6" style="position:absolute;width:351.35pt;height:0.1pt;z-index:487590912;mso-wrap-distance-left:0pt;mso-wrap-distance-top:0pt;mso-wrap-distance-right:0pt;mso-wrap-distance-bottom:0pt;margin-left:67pt;margin-top:33.45pt;mso-position-horizontal:absolute;mso-position-horizontal-relative:text;mso-position-vertical:absolute;mso-position-vertical-relative:text" strokecolor="#000000" strokeweight="0pt" o:allowoverlap="t">
                <v:textbox inset="3mm,1mm,3mm,1mm"/>
                <w10:wrap type="topAndBottom"/>
              </v:shape>
            </w:pict>
          </mc:Fallback>
        </mc:AlternateConten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978" w:leader="none"/>
          <w:tab w:val="left" w:pos="2229" w:leader="none"/>
          <w:tab w:val="left" w:pos="4465" w:leader="none"/>
        </w:tabs>
        <w:spacing w:before="4"/>
        <w:ind w:right="37"/>
        <w:jc w:val="center"/>
        <w:rPr>
          <w:sz w:val="16"/>
        </w:rPr>
      </w:pPr>
      <w:r>
        <w:rPr>
          <w:sz w:val="16"/>
        </w:rPr>
        <w:t>On</w:t>
      </w:r>
      <w:r>
        <w:rPr>
          <w:sz w:val="16"/>
          <w:u w:val="single"/>
        </w:rPr>
        <w:tab/>
      </w:r>
      <w:r>
        <w:rPr>
          <w:sz w:val="16"/>
        </w:rPr>
        <w:t>[date], at</w:t>
      </w:r>
      <w:r>
        <w:rPr>
          <w:sz w:val="16"/>
          <w:u w:val="single"/>
        </w:rPr>
        <w:tab/>
      </w:r>
      <w:r>
        <w:rPr>
          <w:sz w:val="16"/>
        </w:rPr>
        <w:t>[time of day), I,</w:t>
      </w:r>
      <w:r>
        <w:rPr>
          <w:sz w:val="16"/>
          <w:u w:val="single"/>
        </w:rPr>
        <w:tab/>
        <w:t xml:space="preserve"> </w:t>
      </w:r>
    </w:p>
    <w:p>
      <w:pPr>
        <w:spacing w:before="15"/>
        <w:ind w:left="107" w:right="37"/>
        <w:jc w:val="center"/>
        <w:rPr>
          <w:sz w:val="16"/>
        </w:rPr>
      </w:pPr>
      <w:r>
        <w:rPr>
          <w:sz w:val="16"/>
        </w:rPr>
        <w:t>[signature of pregnant woman], certify that I read and I understand the above disclosures on this page.</w:t>
      </w:r>
    </w:p>
    <w:p>
      <w:pPr>
        <w:ind w:left="97" w:right="37"/>
        <w:jc w:val="center"/>
        <w:rPr>
          <w:sz w:val="16"/>
        </w:rPr>
      </w:pPr>
      <w:r>
        <w:rPr>
          <w:sz w:val="16"/>
        </w:rPr>
        <w:t>Any clarifications, explanations, or answers to my questions were provided to me in writing to my satisfaction.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 w:val="16"/>
          <w:lang w:val="en-US" w:bidi="en-US" w:eastAsia="en-US"/>
        </w:rPr>
      </w:pPr>
      <w:r>
        <w:rPr>
          <w:sz w:val="16"/>
        </w:rPr>
        <w:t xml:space="preserve">Page </w:t>
      </w:r>
      <w:r>
        <w:rPr>
          <w:sz w:val="16"/>
          <w:lang w:val="en-US" w:bidi="en-US" w:eastAsia="en-US"/>
        </w:rPr>
        <w:t>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sz w:val="16"/>
          <w:lang w:val="en-US" w:bidi="en-US" w:eastAsia="en-US"/>
        </w:rPr>
      </w:pPr>
    </w:p>
    <w:p>
      <w:pPr>
        <w:spacing w:before="95"/>
        <w:ind w:hanging="0" w:left="1439"/>
        <w:jc w:val="both"/>
        <w:rPr>
          <w:rFonts w:ascii="Arial" w:hAnsi="Arial"/>
          <w:color w:val="auto"/>
          <w:sz w:val="16"/>
        </w:rPr>
      </w:pPr>
      <w:r>
        <w:rPr>
          <w:rFonts w:ascii="Arial" w:hAnsi="Arial"/>
          <w:b w:val="1"/>
          <w:color w:val="auto"/>
          <w:sz w:val="16"/>
          <w:u w:val="none"/>
        </w:rPr>
        <w:t>Discontinuation of Drug Induced Abortion</w:t>
      </w:r>
    </w:p>
    <w:p>
      <w:pPr>
        <w:pStyle w:val="P4"/>
        <w:spacing w:before="11"/>
        <w:jc w:val="both"/>
        <w:rPr>
          <w:rFonts w:ascii="Arial" w:hAnsi="Arial"/>
          <w:color w:val="auto"/>
          <w:sz w:val="16"/>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39"/>
        <w:jc w:val="both"/>
        <w:rPr>
          <w:rFonts w:ascii="Arial" w:hAnsi="Arial"/>
          <w:color w:val="auto"/>
          <w:sz w:val="16"/>
          <w:u w:val="none"/>
        </w:rPr>
      </w:pPr>
      <w:r>
        <w:rPr>
          <w:rFonts w:ascii="Arial" w:hAnsi="Arial"/>
          <w:color w:val="auto"/>
          <w:sz w:val="16"/>
          <w:u w:val="none"/>
        </w:rPr>
        <w:t xml:space="preserve">Even after a pregnant mother takes Mifepristone, or another drug approved by the United States Food and Drug Administration for the same use, it is still possible to discontinue a drug- induced abortion by not taking the prescribed Misoprostol. Information is available on the Department of Health website </w:t>
      </w:r>
      <w:hyperlink xmlns:r="http://schemas.openxmlformats.org/officeDocument/2006/relationships" r:id="R2">
        <w:r>
          <w:rPr>
            <w:rFonts w:ascii="Arial" w:hAnsi="Arial"/>
            <w:color w:val="auto"/>
            <w:sz w:val="16"/>
            <w:u w:val="none" w:color="0000FF"/>
          </w:rPr>
          <w:t>http://doh.sd.gov/abortion/</w:t>
        </w:r>
        <w:r>
          <w:rPr>
            <w:rFonts w:ascii="Arial" w:hAnsi="Arial"/>
            <w:color w:val="auto"/>
            <w:sz w:val="16"/>
            <w:u w:val="none"/>
          </w:rPr>
          <w:t xml:space="preserve">. </w:t>
        </w:r>
      </w:hyperlink>
      <w:r>
        <w:rPr>
          <w:rFonts w:ascii="Arial" w:hAnsi="Arial"/>
          <w:color w:val="auto"/>
          <w:sz w:val="16"/>
          <w:u w:val="none"/>
        </w:rPr>
        <w:t>For more specific information, please contact your physician or medical provider.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39"/>
        <w:jc w:val="both"/>
        <w:rPr>
          <w:rFonts w:ascii="Arial" w:hAnsi="Arial"/>
          <w:color w:val="auto"/>
          <w:sz w:val="16"/>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lang w:val="en-US" w:bidi="en-US" w:eastAsia="en-US"/>
        </w:rPr>
      </w:pPr>
      <w:r>
        <w:drawing>
          <wp:inline xmlns:wp="http://schemas.openxmlformats.org/drawingml/2006/wordprocessingDrawing" distT="0" distB="0" distL="0" distR="0">
            <wp:extent cx="5543550" cy="6162675"/>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dpi="0">
                    <a:blip xmlns:r="http://schemas.openxmlformats.org/officeDocument/2006/relationships" r:embed="Relimage3"/>
                    <a:srcRect/>
                    <a:stretch>
                      <a:fillRect/>
                    </a:stretch>
                  </pic:blipFill>
                  <pic:spPr>
                    <a:xfrm>
                      <a:off x="0" y="0"/>
                      <a:ext cx="5543550" cy="6162675"/>
                    </a:xfrm>
                    <a:prstGeom prst="rect"/>
                  </pic:spPr>
                </pic:pic>
              </a:graphicData>
            </a:graphic>
          </wp:inline>
        </w:drawing>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lang w:val="en-US" w:bidi="en-US" w:eastAsia="en-US"/>
        </w:rPr>
      </w:pPr>
    </w:p>
    <w:p>
      <w:pPr>
        <w:tabs>
          <w:tab w:val="left" w:pos="978" w:leader="none"/>
          <w:tab w:val="left" w:pos="2229" w:leader="none"/>
          <w:tab w:val="left" w:pos="4465" w:leader="none"/>
        </w:tabs>
        <w:spacing w:before="4"/>
        <w:ind w:right="37"/>
        <w:jc w:val="center"/>
        <w:rPr>
          <w:sz w:val="16"/>
        </w:rPr>
      </w:pPr>
      <w:r>
        <w:rPr>
          <w:sz w:val="16"/>
        </w:rPr>
        <w:t>On</w:t>
      </w:r>
      <w:r>
        <w:rPr>
          <w:sz w:val="16"/>
          <w:u w:val="single"/>
        </w:rPr>
        <w:tab/>
      </w:r>
      <w:r>
        <w:rPr>
          <w:sz w:val="16"/>
        </w:rPr>
        <w:t>[date], at</w:t>
      </w:r>
      <w:r>
        <w:rPr>
          <w:sz w:val="16"/>
          <w:u w:val="single"/>
        </w:rPr>
        <w:tab/>
      </w:r>
      <w:r>
        <w:rPr>
          <w:sz w:val="16"/>
        </w:rPr>
        <w:t>[time of day), I,</w:t>
      </w:r>
      <w:r>
        <w:rPr>
          <w:sz w:val="16"/>
          <w:u w:val="single"/>
        </w:rPr>
        <w:tab/>
        <w:t xml:space="preserve"> </w:t>
      </w:r>
    </w:p>
    <w:p>
      <w:pPr>
        <w:spacing w:before="15"/>
        <w:ind w:left="107" w:right="37"/>
        <w:jc w:val="center"/>
        <w:rPr>
          <w:sz w:val="16"/>
        </w:rPr>
      </w:pPr>
      <w:r>
        <w:rPr>
          <w:sz w:val="16"/>
        </w:rPr>
        <w:t>[signature of pregnant woman], certify that I read and I understand the above disclosures on this page.</w:t>
      </w:r>
    </w:p>
    <w:p>
      <w:pPr>
        <w:ind w:left="97" w:right="37"/>
        <w:jc w:val="center"/>
        <w:rPr>
          <w:sz w:val="16"/>
        </w:rPr>
      </w:pPr>
      <w:r>
        <w:rPr>
          <w:sz w:val="16"/>
        </w:rPr>
        <w:t>Any clarifications, explanations, or answers to my questions were provided to me in writing to my satisfaction.</w:t>
      </w:r>
    </w:p>
    <w:p>
      <w:pPr>
        <w:ind w:left="97" w:right="37"/>
        <w:jc w:val="center"/>
        <w:rPr>
          <w:sz w:val="16"/>
        </w:rPr>
      </w:pPr>
      <w:r>
        <w:rPr>
          <w:sz w:val="16"/>
        </w:rPr>
        <w:t>Page 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lang w:val="en-US" w:bidi="en-US" w:eastAsia="en-US"/>
        </w:rPr>
      </w:pPr>
      <w:r>
        <w:drawing>
          <wp:inline xmlns:wp="http://schemas.openxmlformats.org/drawingml/2006/wordprocessingDrawing" distT="0" distB="0" distL="0" distR="0">
            <wp:extent cx="6053455" cy="7833995"/>
            <wp:effectExtent l="0" t="0" r="0" b="0"/>
            <wp:docPr id="4" name="Picture 4"/>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dpi="0">
                    <a:blip xmlns:r="http://schemas.openxmlformats.org/officeDocument/2006/relationships" r:embed="Relimage4"/>
                    <a:srcRect/>
                    <a:stretch>
                      <a:fillRect/>
                    </a:stretch>
                  </pic:blipFill>
                  <pic:spPr>
                    <a:xfrm>
                      <a:off x="0" y="0"/>
                      <a:ext cx="6053455" cy="7833995"/>
                    </a:xfrm>
                    <a:prstGeom prst="rect"/>
                    <a:noFill/>
                  </pic:spPr>
                </pic:pic>
              </a:graphicData>
            </a:graphic>
          </wp:inline>
        </w:drawing>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rPr>
      </w:pPr>
      <w:r>
        <w:drawing>
          <wp:inline xmlns:wp="http://schemas.openxmlformats.org/drawingml/2006/wordprocessingDrawing" distT="0" distB="0" distL="0" distR="0">
            <wp:extent cx="6053455" cy="7833995"/>
            <wp:effectExtent l="0" t="0" r="0" b="0"/>
            <wp:docPr id="5" name="Picture 5"/>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dpi="0">
                    <a:blip xmlns:r="http://schemas.openxmlformats.org/officeDocument/2006/relationships" r:embed="Relimage5"/>
                    <a:srcRect/>
                    <a:stretch>
                      <a:fillRect/>
                    </a:stretch>
                  </pic:blipFill>
                  <pic:spPr>
                    <a:xfrm>
                      <a:off x="0" y="0"/>
                      <a:ext cx="6053455" cy="7833995"/>
                    </a:xfrm>
                    <a:prstGeom prst="rect"/>
                    <a:noFill/>
                  </pic:spPr>
                </pic:pic>
              </a:graphicData>
            </a:graphic>
          </wp:inline>
        </w:drawing>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rPr>
      </w:pPr>
      <w:r>
        <w:drawing>
          <wp:inline xmlns:wp="http://schemas.openxmlformats.org/drawingml/2006/wordprocessingDrawing" distT="0" distB="0" distL="0" distR="0">
            <wp:extent cx="6053455" cy="7833995"/>
            <wp:effectExtent l="0" t="0" r="0" b="0"/>
            <wp:docPr id="6" name="Picture 6"/>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dpi="0">
                    <a:blip xmlns:r="http://schemas.openxmlformats.org/officeDocument/2006/relationships" r:embed="Relimage6"/>
                    <a:srcRect/>
                    <a:stretch>
                      <a:fillRect/>
                    </a:stretch>
                  </pic:blipFill>
                  <pic:spPr>
                    <a:xfrm>
                      <a:off x="0" y="0"/>
                      <a:ext cx="6053455" cy="7833995"/>
                    </a:xfrm>
                    <a:prstGeom prst="rect"/>
                    <a:noFill/>
                  </pic:spPr>
                </pic:pic>
              </a:graphicData>
            </a:graphic>
          </wp:inline>
        </w:drawing>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rPr>
      </w:pPr>
      <w:r>
        <w:drawing>
          <wp:inline xmlns:wp="http://schemas.openxmlformats.org/drawingml/2006/wordprocessingDrawing" distT="0" distB="0" distL="0" distR="0">
            <wp:extent cx="6053455" cy="7833995"/>
            <wp:effectExtent l="0" t="0" r="0" b="0"/>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dpi="0">
                    <a:blip xmlns:r="http://schemas.openxmlformats.org/officeDocument/2006/relationships" r:embed="Relimage7"/>
                    <a:srcRect/>
                    <a:stretch>
                      <a:fillRect/>
                    </a:stretch>
                  </pic:blipFill>
                  <pic:spPr>
                    <a:xfrm>
                      <a:off x="0" y="0"/>
                      <a:ext cx="6053455" cy="7833995"/>
                    </a:xfrm>
                    <a:prstGeom prst="rect"/>
                    <a:noFill/>
                  </pic:spPr>
                </pic:pic>
              </a:graphicData>
            </a:graphic>
          </wp:inline>
        </w:drawing>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r>
        <w:drawing>
          <wp:inline xmlns:wp="http://schemas.openxmlformats.org/drawingml/2006/wordprocessingDrawing" distT="0" distB="0" distL="0" distR="0">
            <wp:extent cx="4162425" cy="464820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pic:cNvPicPr/>
                  </pic:nvPicPr>
                  <pic:blipFill dpi="0">
                    <a:blip xmlns:r="http://schemas.openxmlformats.org/officeDocument/2006/relationships" r:embed="Relimage8"/>
                    <a:srcRect/>
                    <a:stretch>
                      <a:fillRect/>
                    </a:stretch>
                  </pic:blipFill>
                  <pic:spPr>
                    <a:xfrm>
                      <a:off x="0" y="0"/>
                      <a:ext cx="4162425" cy="4648200"/>
                    </a:xfrm>
                    <a:prstGeom prst="rect"/>
                  </pic:spPr>
                </pic:pic>
              </a:graphicData>
            </a:graphic>
          </wp:inline>
        </w:drawing>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Times New Roman" w:hAnsi="Times New Roman"/>
          <w:sz w:val="24"/>
        </w:rPr>
      </w:pPr>
    </w:p>
    <w:p>
      <w:pPr>
        <w:tabs>
          <w:tab w:val="left" w:pos="2267" w:leader="none"/>
        </w:tabs>
        <w:spacing w:before="96"/>
        <w:ind w:left="1547" w:right="1571"/>
        <w:rPr>
          <w:rFonts w:ascii="Arial" w:hAnsi="Arial"/>
          <w:color w:val="000000"/>
          <w:sz w:val="16"/>
          <w:u w:val="none"/>
        </w:rPr>
      </w:pPr>
      <w:r>
        <w:rPr>
          <w:rFonts w:ascii="Arial" w:hAnsi="Arial"/>
          <w:b w:val="1"/>
          <w:color w:val="000000"/>
          <w:sz w:val="16"/>
          <w:u w:val="none"/>
        </w:rPr>
        <w:t>1-g)</w:t>
        <w:tab/>
        <w:t xml:space="preserve">The statistically significant medical risk associated with carrying her child to term compared to undergoing an induced abortion </w:t>
      </w:r>
      <w:r>
        <w:rPr>
          <w:rFonts w:ascii="Arial" w:hAnsi="Arial"/>
          <w:color w:val="000000"/>
          <w:sz w:val="16"/>
          <w:u w:val="none"/>
        </w:rPr>
        <w:t xml:space="preserve">― </w:t>
      </w:r>
      <w:r>
        <w:rPr>
          <w:rFonts w:ascii="Arial" w:hAnsi="Arial"/>
          <w:color w:val="000000"/>
          <w:sz w:val="16"/>
          <w:u w:val="none"/>
        </w:rPr>
        <w:t>In an otherwise healthy woman, carrying a baby to term is usually a safe, healthy process for the mother. Based on data from the CDC, the following are some common maternal health conditions or problems a woman may experience during pregnancy: anemia, urinary tract infections, depression, hypertension, diabetes, obesity, infections, and Hyperemesis Gravidarum (a severe form of nausea and vomiting in pregnancy). To compare those risks to the risks of abortion, please refer to 1-e above, which sets out the risk factors presented by abortion to the mother. In regards to the unborn child, the abortion will terminate the life of a whole, separate, unique living human being. On the other hand, although every pregnancy has some risk of problems, continuing a pregnancy and delivering a baby is usually a safe and healthy process for an otherwise healthy woman.</w:t>
      </w:r>
    </w:p>
    <w:p>
      <w:pPr>
        <w:pStyle w:val="P4"/>
        <w:rPr>
          <w:rFonts w:ascii="Arial" w:hAnsi="Arial"/>
          <w:color w:val="000000"/>
          <w:sz w:val="16"/>
          <w:u w:val="none"/>
        </w:rPr>
      </w:pPr>
      <w:r>
        <w:rPr>
          <w:rFonts w:ascii="Arial" w:hAnsi="Arial"/>
          <w:noProof w:val="1"/>
          <w:color w:val="000000"/>
          <w:sz w:val="16"/>
          <w:u w:val="none"/>
        </w:rPr>
        <mc:AlternateContent>
          <mc:Choice Requires="wps">
            <w:drawing>
              <wp:anchor xmlns:wp="http://schemas.openxmlformats.org/drawingml/2006/wordprocessingDrawing" distT="0" distB="0" distL="0" distR="0" simplePos="0" relativeHeight="487597568" behindDoc="1" locked="0" layoutInCell="1" allowOverlap="1">
                <wp:simplePos x="0" y="0"/>
                <wp:positionH relativeFrom="page">
                  <wp:posOffset>1643380</wp:posOffset>
                </wp:positionH>
                <wp:positionV relativeFrom="paragraph">
                  <wp:posOffset>74930</wp:posOffset>
                </wp:positionV>
                <wp:extent cx="4460875" cy="1270"/>
                <wp:effectExtent l="0" t="0" r="0" b="0"/>
                <wp:wrapTopAndBottom/>
                <wp:docPr id="18" name="docshape24"/>
                <wp:cNvGraphicFramePr/>
                <a:graphic xmlns:a="http://schemas.openxmlformats.org/drawingml/2006/main">
                  <a:graphicData uri="http://schemas.microsoft.com/office/word/2010/wordprocessingShape">
                    <wps:wsp>
                      <wps:cNvSpPr/>
                      <wps:spPr bwMode="auto">
                        <a:xfrm>
                          <a:off x="0" y="0"/>
                          <a:ext cx="7025" cy="1270"/>
                        </a:xfrm>
                        <a:custGeom>
                          <a:cxnLst>
                            <a:cxn ang="0">
                              <a:pos x="0" y="0"/>
                            </a:cxn>
                            <a:cxn ang="0">
                              <a:pos x="4460240" y="0"/>
                            </a:cxn>
                          </a:cxnLst>
                          <a:pathLst>
                            <a:path w="7025" h="1270">
                              <a:moveTo>
                                <a:pt x="0" y="0"/>
                              </a:moveTo>
                              <a:lnTo>
                                <a:pt x="7024" y="0"/>
                              </a:lnTo>
                            </a:path>
                          </a:pathLst>
                        </a:custGeom>
                        <a:noFill/>
                        <a:ln w="6350" cmpd="sng">
                          <a:solidFill>
                            <a:srgbClr val="000000"/>
                          </a:solidFill>
                          <a:prstDash val="solid"/>
                          <a:round/>
                        </a:ln>
                      </wps:spPr>
                      <wps:style>
                        <a:lnRef idx="0">
                          <a:srgbClr val="000000">
                            <a:alpha val="0"/>
                          </a:srgbClr>
                        </a:lnRef>
                        <a:fillRef idx="0">
                          <a:srgbClr val="000000">
                            <a:alpha val="0"/>
                          </a:srgbClr>
                        </a:fillRef>
                        <a:effectRef idx="0">
                          <a:srgbClr val="000000">
                            <a:alpha val="0"/>
                          </a:srgbClr>
                        </a:effectRef>
                        <a:fontRef idx="none">
                          <a:srgbClr val="000000">
                            <a:alpha val="0"/>
                          </a:srgbClr>
                        </a:fontRef>
                      </wps:style>
                      <wps:bodyPr vert="horz" wrap="square" lIns="91440" tIns="45720" rIns="91440" bIns="45720" anchor="t" anchorCtr="0" upright="1">
                        <a:noAutofit/>
                      </wps:bodyPr>
                    </wps:wsp>
                  </a:graphicData>
                </a:graphic>
              </wp:anchor>
            </w:drawing>
          </mc:Choice>
          <mc:Fallback>
            <w:pict>
              <v:shapetype id="3" path="m,l,21600r21600,l21600,xe"/>
              <v:shape xmlns:o="urn:schemas-microsoft-com:office:office" type="#3" id="docshape24" style="position:absolute;width:351.25pt;height:0.1pt;z-index:487597568;mso-wrap-distance-left:0pt;mso-wrap-distance-top:0pt;mso-wrap-distance-right:0pt;mso-wrap-distance-bottom:0pt;margin-left:129.4pt;margin-top:5.9pt;mso-position-horizontal:absolute;mso-position-horizontal-relative:page;mso-position-vertical:absolute;mso-position-vertical-relative:text" strokecolor="#000000" strokeweight="0pt" o:allowincell="t" o:allowoverlap="t">
                <v:textbox inset="3mm,1mm,3mm,1mm"/>
                <w10:wrap type="topAndBottom"/>
              </v:shape>
            </w:pict>
          </mc:Fallback>
        </mc:AlternateContent>
      </w:r>
    </w:p>
    <w:p>
      <w:pPr>
        <w:pStyle w:val="P4"/>
        <w:rPr>
          <w:rFonts w:ascii="Arial" w:hAnsi="Arial"/>
          <w:color w:val="000000"/>
          <w:sz w:val="16"/>
          <w:u w:val="none"/>
        </w:rPr>
      </w:pPr>
    </w:p>
    <w:p>
      <w:pPr>
        <w:pStyle w:val="P4"/>
        <w:rPr>
          <w:rFonts w:ascii="Arial" w:hAnsi="Arial"/>
          <w:color w:val="000000"/>
          <w:sz w:val="16"/>
          <w:u w:val="none"/>
        </w:rPr>
      </w:pPr>
    </w:p>
    <w:p>
      <w:pPr>
        <w:pStyle w:val="P4"/>
        <w:rPr>
          <w:rFonts w:ascii="Arial" w:hAnsi="Arial"/>
          <w:color w:val="000000"/>
          <w:sz w:val="16"/>
          <w:u w:val="none"/>
        </w:rPr>
      </w:pPr>
    </w:p>
    <w:p>
      <w:pPr>
        <w:pStyle w:val="P4"/>
        <w:rPr>
          <w:rFonts w:ascii="Arial" w:hAnsi="Arial"/>
          <w:color w:val="000000"/>
          <w:sz w:val="16"/>
          <w:u w:val="none"/>
        </w:rPr>
      </w:pPr>
    </w:p>
    <w:p>
      <w:pPr>
        <w:pStyle w:val="P4"/>
        <w:rPr>
          <w:rFonts w:ascii="Arial" w:hAnsi="Arial"/>
          <w:color w:val="000000"/>
          <w:sz w:val="16"/>
          <w:u w:val="none"/>
        </w:rPr>
      </w:pPr>
    </w:p>
    <w:p>
      <w:pPr>
        <w:pStyle w:val="P4"/>
        <w:rPr>
          <w:rFonts w:ascii="Arial" w:hAnsi="Arial"/>
          <w:color w:val="000000"/>
          <w:sz w:val="16"/>
          <w:u w:val="none"/>
        </w:rPr>
      </w:pPr>
    </w:p>
    <w:p>
      <w:pPr>
        <w:pStyle w:val="P4"/>
        <w:rPr>
          <w:rFonts w:ascii="Arial" w:hAnsi="Arial"/>
          <w:color w:val="000000"/>
          <w:sz w:val="16"/>
          <w:u w:val="none"/>
        </w:rPr>
      </w:pPr>
    </w:p>
    <w:p>
      <w:pPr>
        <w:pStyle w:val="P4"/>
        <w:rPr>
          <w:rFonts w:ascii="Arial" w:hAnsi="Arial"/>
          <w:color w:val="000000"/>
          <w:sz w:val="16"/>
          <w:u w:val="none"/>
        </w:rPr>
      </w:pPr>
    </w:p>
    <w:p>
      <w:pPr>
        <w:pStyle w:val="P4"/>
        <w:rPr>
          <w:rFonts w:ascii="Arial" w:hAnsi="Arial"/>
          <w:color w:val="000000"/>
          <w:sz w:val="16"/>
          <w:u w:val="none"/>
        </w:rPr>
      </w:pPr>
    </w:p>
    <w:p>
      <w:pPr>
        <w:pStyle w:val="P4"/>
        <w:rPr>
          <w:rFonts w:ascii="Arial" w:hAnsi="Arial"/>
          <w:color w:val="000000"/>
          <w:sz w:val="16"/>
          <w:u w:val="none"/>
        </w:rPr>
      </w:pPr>
    </w:p>
    <w:p>
      <w:pPr>
        <w:pStyle w:val="P4"/>
        <w:rPr>
          <w:rFonts w:ascii="Arial" w:hAnsi="Arial"/>
          <w:color w:val="000000"/>
          <w:sz w:val="16"/>
          <w:u w:val="none"/>
        </w:rPr>
      </w:pPr>
    </w:p>
    <w:p>
      <w:pPr>
        <w:pStyle w:val="P4"/>
        <w:rPr>
          <w:rFonts w:ascii="Arial" w:hAnsi="Arial"/>
          <w:color w:val="000000"/>
          <w:sz w:val="16"/>
          <w:u w:val="none"/>
        </w:rPr>
      </w:pPr>
    </w:p>
    <w:p>
      <w:pPr>
        <w:pStyle w:val="P4"/>
        <w:rPr>
          <w:rFonts w:ascii="Arial" w:hAnsi="Arial"/>
          <w:color w:val="000000"/>
          <w:sz w:val="16"/>
          <w:u w:val="none"/>
        </w:rPr>
      </w:pPr>
    </w:p>
    <w:p>
      <w:pPr>
        <w:tabs>
          <w:tab w:val="left" w:pos="978" w:leader="none"/>
          <w:tab w:val="left" w:pos="2229" w:leader="none"/>
          <w:tab w:val="left" w:pos="4465" w:leader="none"/>
        </w:tabs>
        <w:spacing w:before="4"/>
        <w:ind w:right="37"/>
        <w:jc w:val="center"/>
        <w:rPr>
          <w:sz w:val="16"/>
        </w:rPr>
      </w:pPr>
      <w:r>
        <w:rPr>
          <w:sz w:val="16"/>
        </w:rPr>
        <w:t>On</w:t>
      </w:r>
      <w:r>
        <w:rPr>
          <w:sz w:val="16"/>
          <w:u w:val="single"/>
        </w:rPr>
        <w:tab/>
      </w:r>
      <w:r>
        <w:rPr>
          <w:sz w:val="16"/>
        </w:rPr>
        <w:t>[date], at</w:t>
      </w:r>
      <w:r>
        <w:rPr>
          <w:sz w:val="16"/>
          <w:u w:val="single"/>
        </w:rPr>
        <w:tab/>
      </w:r>
      <w:r>
        <w:rPr>
          <w:sz w:val="16"/>
        </w:rPr>
        <w:t>[time of day), I,</w:t>
      </w:r>
      <w:r>
        <w:rPr>
          <w:sz w:val="16"/>
          <w:u w:val="single"/>
        </w:rPr>
        <w:tab/>
        <w:t xml:space="preserve"> </w:t>
      </w:r>
    </w:p>
    <w:p>
      <w:pPr>
        <w:spacing w:before="15"/>
        <w:ind w:left="107" w:right="37"/>
        <w:jc w:val="center"/>
        <w:rPr>
          <w:sz w:val="16"/>
        </w:rPr>
      </w:pPr>
      <w:r>
        <w:rPr>
          <w:sz w:val="16"/>
        </w:rPr>
        <w:t>[signature of pregnant woman], certify that I read and I understand the above disclosures on this page.</w:t>
      </w:r>
    </w:p>
    <w:p>
      <w:pPr>
        <w:ind w:left="97" w:right="37"/>
        <w:jc w:val="center"/>
        <w:rPr>
          <w:sz w:val="16"/>
        </w:rPr>
      </w:pPr>
      <w:r>
        <w:rPr>
          <w:sz w:val="16"/>
        </w:rPr>
        <w:t>Any clarifications, explanations, or answers to my questions were provided to me in writing to my satisfaction.</w:t>
      </w:r>
    </w:p>
    <w:p>
      <w:pPr>
        <w:pStyle w:val="P3"/>
        <w:tabs>
          <w:tab w:val="clear" w:pos="4320" w:leader="none"/>
          <w:tab w:val="center" w:pos="4680" w:leader="none"/>
          <w:tab w:val="clear" w:pos="8640" w:leader="none"/>
          <w:tab w:val="right" w:pos="9360" w:leader="none"/>
        </w:tabs>
        <w:jc w:val="center"/>
        <w:rPr>
          <w:sz w:val="16"/>
        </w:rPr>
      </w:pPr>
      <w:r>
        <w:rPr>
          <w:sz w:val="16"/>
        </w:rPr>
        <w:t xml:space="preserve">Page </w:t>
      </w:r>
      <w:r>
        <w:rPr>
          <w:sz w:val="16"/>
          <w:lang w:val="en-US" w:bidi="en-US" w:eastAsia="en-US"/>
        </w:rPr>
        <w:t>10</w:t>
      </w:r>
    </w:p>
    <w:p>
      <w:pPr>
        <w:pStyle w:val="P4"/>
        <w:rPr>
          <w:rFonts w:ascii="Arial" w:hAnsi="Arial"/>
          <w:color w:val="000000"/>
          <w:sz w:val="16"/>
          <w:u w:val="none"/>
        </w:rPr>
      </w:pPr>
    </w:p>
    <w:p>
      <w:pPr>
        <w:pStyle w:val="P4"/>
        <w:rPr>
          <w:rFonts w:ascii="Arial" w:hAnsi="Arial"/>
          <w:color w:val="000000"/>
          <w:sz w:val="16"/>
          <w:u w:val="none"/>
        </w:rPr>
      </w:pPr>
    </w:p>
    <w:p>
      <w:pPr>
        <w:tabs>
          <w:tab w:val="left" w:pos="2267" w:leader="none"/>
        </w:tabs>
        <w:spacing w:before="67"/>
        <w:ind w:left="1547" w:right="1536"/>
        <w:rPr>
          <w:rFonts w:ascii="Arial" w:hAnsi="Arial"/>
          <w:color w:val="000000"/>
          <w:sz w:val="16"/>
          <w:u w:val="none"/>
        </w:rPr>
      </w:pPr>
      <w:r>
        <w:rPr>
          <w:rFonts w:ascii="Arial" w:hAnsi="Arial"/>
          <w:b w:val="1"/>
          <w:color w:val="000000"/>
          <w:sz w:val="16"/>
          <w:u w:val="none"/>
        </w:rPr>
        <w:t>1-j)</w:t>
        <w:tab/>
        <w:t>Sex-selective abortions</w:t>
      </w:r>
      <w:r>
        <w:rPr>
          <w:rFonts w:ascii="Arial" w:hAnsi="Arial"/>
          <w:color w:val="000000"/>
          <w:sz w:val="16"/>
          <w:u w:val="none"/>
        </w:rPr>
        <w:t>. Sex-selective abortions are illegal in the State of South Dakota and you as a pregnant mother cannot have an abortion, either solely or partly, due to the unborn child's sex, regardless of whether that unborn child is a girl or a boy or whether it is of your free will as the pregnant mother, or the result of the use of pressure and coercion.</w:t>
      </w:r>
    </w:p>
    <w:p>
      <w:pPr>
        <w:pStyle w:val="P4"/>
        <w:spacing w:before="10"/>
        <w:rPr>
          <w:rFonts w:ascii="Arial" w:hAnsi="Arial"/>
          <w:color w:val="000000"/>
          <w:sz w:val="16"/>
          <w:u w:val="none"/>
        </w:rPr>
      </w:pPr>
    </w:p>
    <w:p>
      <w:pPr>
        <w:tabs>
          <w:tab w:val="left" w:pos="2267" w:leader="none"/>
        </w:tabs>
        <w:spacing w:before="1"/>
        <w:ind w:left="1547" w:right="1557"/>
        <w:rPr>
          <w:rFonts w:ascii="Arial" w:hAnsi="Arial"/>
          <w:color w:val="FF0000"/>
          <w:sz w:val="16"/>
        </w:rPr>
      </w:pPr>
      <w:r>
        <w:rPr>
          <w:rFonts w:ascii="Arial" w:hAnsi="Arial"/>
          <w:b w:val="1"/>
          <w:color w:val="000000"/>
          <w:sz w:val="16"/>
          <w:u w:val="none"/>
        </w:rPr>
        <w:t>1-k)</w:t>
        <w:tab/>
        <w:t>Sex Trafficking</w:t>
      </w:r>
      <w:r>
        <w:rPr>
          <w:rFonts w:ascii="Arial" w:hAnsi="Arial"/>
          <w:color w:val="000000"/>
          <w:sz w:val="16"/>
          <w:u w:val="none"/>
        </w:rPr>
        <w:t>. The abortion facility is required to provide the name, text, and telephone number of an organization fighting to end sex trafficking. By signing this document, you understand help is available and you have been provided the information above on how and where to get help.</w:t>
      </w:r>
    </w:p>
    <w:p>
      <w:pPr>
        <w:pStyle w:val="P4"/>
        <w:rPr>
          <w:rFonts w:ascii="Arial" w:hAnsi="Arial"/>
          <w:sz w:val="16"/>
        </w:rPr>
      </w:pPr>
    </w:p>
    <w:p>
      <w:pPr>
        <w:pStyle w:val="P4"/>
        <w:rPr>
          <w:rFonts w:ascii="Arial" w:hAnsi="Arial"/>
          <w:sz w:val="16"/>
        </w:rPr>
      </w:pPr>
    </w:p>
    <w:p>
      <w:pPr>
        <w:pStyle w:val="P4"/>
        <w:spacing w:before="10"/>
        <w:rPr>
          <w:rFonts w:ascii="Arial" w:hAnsi="Arial"/>
          <w:sz w:val="16"/>
        </w:rPr>
      </w:pPr>
    </w:p>
    <w:p>
      <w:pPr>
        <w:tabs>
          <w:tab w:val="left" w:pos="978" w:leader="none"/>
          <w:tab w:val="left" w:pos="2229" w:leader="none"/>
          <w:tab w:val="left" w:pos="4465" w:leader="none"/>
        </w:tabs>
        <w:spacing w:before="4"/>
        <w:ind w:right="37"/>
        <w:jc w:val="center"/>
        <w:rPr>
          <w:rFonts w:ascii="Arial" w:hAnsi="Arial"/>
          <w:sz w:val="16"/>
        </w:rPr>
      </w:pPr>
      <w:r>
        <w:rPr>
          <w:rFonts w:ascii="Arial" w:hAnsi="Arial"/>
          <w:sz w:val="16"/>
        </w:rPr>
        <w:t>On</w:t>
      </w:r>
      <w:r>
        <w:rPr>
          <w:rFonts w:ascii="Arial" w:hAnsi="Arial"/>
          <w:sz w:val="16"/>
          <w:u w:val="single"/>
        </w:rPr>
        <w:tab/>
      </w:r>
      <w:r>
        <w:rPr>
          <w:rFonts w:ascii="Arial" w:hAnsi="Arial"/>
          <w:sz w:val="16"/>
        </w:rPr>
        <w:t>[date], at</w:t>
      </w:r>
      <w:r>
        <w:rPr>
          <w:rFonts w:ascii="Arial" w:hAnsi="Arial"/>
          <w:sz w:val="16"/>
          <w:u w:val="single"/>
        </w:rPr>
        <w:tab/>
      </w:r>
      <w:r>
        <w:rPr>
          <w:rFonts w:ascii="Arial" w:hAnsi="Arial"/>
          <w:sz w:val="16"/>
        </w:rPr>
        <w:t>[time of day), I,</w:t>
      </w:r>
      <w:r>
        <w:rPr>
          <w:rFonts w:ascii="Arial" w:hAnsi="Arial"/>
          <w:sz w:val="16"/>
          <w:u w:val="single"/>
        </w:rPr>
        <w:tab/>
        <w:t xml:space="preserve"> </w:t>
      </w:r>
    </w:p>
    <w:p>
      <w:pPr>
        <w:spacing w:before="15"/>
        <w:ind w:left="107" w:right="37"/>
        <w:jc w:val="center"/>
        <w:rPr>
          <w:rFonts w:ascii="Arial" w:hAnsi="Arial"/>
          <w:sz w:val="16"/>
        </w:rPr>
      </w:pPr>
      <w:r>
        <w:rPr>
          <w:rFonts w:ascii="Arial" w:hAnsi="Arial"/>
          <w:sz w:val="16"/>
        </w:rPr>
        <w:t>[signature of pregnant woman], certify that I read and I understand the above disclosures in compliance with SDCL § 34-23A-10.1.</w:t>
      </w:r>
    </w:p>
    <w:p>
      <w:pPr>
        <w:ind w:left="97" w:right="37"/>
        <w:jc w:val="center"/>
        <w:rPr>
          <w:rFonts w:ascii="Arial" w:hAnsi="Arial"/>
          <w:sz w:val="16"/>
        </w:rPr>
      </w:pPr>
      <w:r>
        <w:rPr>
          <w:rFonts w:ascii="Arial" w:hAnsi="Arial"/>
          <w:sz w:val="16"/>
        </w:rPr>
        <w:t>Any clarifications, explanations, or answers to my questions were provided to me in writing to my satisfaction.</w:t>
      </w:r>
    </w:p>
    <w:p>
      <w:pPr>
        <w:pStyle w:val="P4"/>
        <w:spacing w:before="9"/>
        <w:rPr>
          <w:rFonts w:ascii="Arial" w:hAnsi="Arial"/>
          <w:sz w:val="16"/>
        </w:rPr>
      </w:pPr>
      <w:r>
        <w:rPr>
          <w:rFonts w:ascii="Arial" w:hAnsi="Arial"/>
          <w:noProof w:val="1"/>
          <w:sz w:val="16"/>
        </w:rPr>
        <mc:AlternateContent>
          <mc:Choice Requires="wps">
            <w:drawing>
              <wp:anchor xmlns:wp="http://schemas.openxmlformats.org/drawingml/2006/wordprocessingDrawing" distT="0" distB="0" distL="0" distR="0" simplePos="0" relativeHeight="487598080" behindDoc="1" locked="0" layoutInCell="1" allowOverlap="1">
                <wp:simplePos x="0" y="0"/>
                <wp:positionH relativeFrom="page">
                  <wp:posOffset>807720</wp:posOffset>
                </wp:positionH>
                <wp:positionV relativeFrom="paragraph">
                  <wp:posOffset>235585</wp:posOffset>
                </wp:positionV>
                <wp:extent cx="6048375" cy="824865"/>
                <wp:effectExtent l="0" t="0" r="0" b="0"/>
                <wp:wrapTopAndBottom/>
                <wp:docPr id="19" name="docshape25"/>
                <wp:cNvGraphicFramePr/>
                <a:graphic xmlns:a="http://schemas.openxmlformats.org/drawingml/2006/main">
                  <a:graphicData uri="http://schemas.microsoft.com/office/word/2010/wordprocessingShape">
                    <wps:wsp>
                      <wps:cNvSpPr txBox="1"/>
                      <wps:spPr>
                        <a:xfrm>
                          <a:off x="0" y="0"/>
                          <a:ext cx="6048375" cy="824865"/>
                        </a:xfrm>
                        <a:prstGeom prst="rect"/>
                        <a:noFill/>
                        <a:ln w="5715" cmpd="sng">
                          <a:solidFill>
                            <a:srgbClr val="000000"/>
                          </a:solidFill>
                          <a:prstDash val="solid"/>
                          <a:round/>
                        </a:ln>
                      </wps:spPr>
                      <wps:style>
                        <a:lnRef idx="0">
                          <a:srgbClr val="000000">
                            <a:alpha val="0"/>
                          </a:srgbClr>
                        </a:lnRef>
                        <a:fillRef idx="0">
                          <a:srgbClr val="000000">
                            <a:alpha val="0"/>
                          </a:srgbClr>
                        </a:fillRef>
                        <a:effectRef idx="0">
                          <a:srgbClr val="000000">
                            <a:alpha val="0"/>
                          </a:srgbClr>
                        </a:effectRef>
                        <a:fontRef idx="none">
                          <a:srgbClr val="000000">
                            <a:alpha val="0"/>
                          </a:srgbClr>
                        </a:fontRef>
                      </wps:style>
                      <wps:txbx>
                        <w:txbxContent>
                          <w:p>
                            <w:pPr>
                              <w:pStyle w:val="P4"/>
                              <w:spacing w:before="2"/>
                              <w:rPr>
                                <w:sz w:val="16"/>
                              </w:rPr>
                            </w:pPr>
                          </w:p>
                          <w:p>
                            <w:pPr>
                              <w:tabs>
                                <w:tab w:val="left" w:pos="3133" w:leader="none"/>
                              </w:tabs>
                              <w:ind w:firstLine="6" w:left="148" w:right="394"/>
                              <w:jc w:val="center"/>
                              <w:rPr>
                                <w:rFonts w:ascii="Arial" w:hAnsi="Arial"/>
                                <w:sz w:val="16"/>
                              </w:rPr>
                            </w:pPr>
                            <w:r>
                              <w:rPr>
                                <w:rFonts w:ascii="Arial" w:hAnsi="Arial"/>
                                <w:sz w:val="16"/>
                              </w:rPr>
                              <w:t>I,</w:t>
                            </w:r>
                            <w:r>
                              <w:rPr>
                                <w:rFonts w:ascii="Arial" w:hAnsi="Arial"/>
                                <w:sz w:val="16"/>
                                <w:u w:val="single"/>
                              </w:rPr>
                              <w:tab/>
                            </w:r>
                            <w:r>
                              <w:rPr>
                                <w:rFonts w:ascii="Arial" w:hAnsi="Arial"/>
                                <w:sz w:val="16"/>
                              </w:rPr>
                              <w:t>(physician), certify that all of the information set forth in SDCL 34-23A-10.1(1) has been timely provided to the above patient as directed by statute, and that to the best of my ability, I am satisfied that the patient has read and understands all the materials required to be disclosed.</w:t>
                            </w:r>
                          </w:p>
                          <w:p>
                            <w:pPr>
                              <w:pStyle w:val="P4"/>
                              <w:spacing w:before="10"/>
                              <w:rPr>
                                <w:rFonts w:ascii="Arial" w:hAnsi="Arial"/>
                              </w:rPr>
                            </w:pPr>
                          </w:p>
                          <w:p>
                            <w:pPr>
                              <w:tabs>
                                <w:tab w:val="left" w:pos="3290" w:leader="none"/>
                                <w:tab w:val="left" w:pos="5034" w:leader="none"/>
                                <w:tab w:val="left" w:pos="6608" w:leader="none"/>
                              </w:tabs>
                              <w:ind w:right="243"/>
                              <w:jc w:val="center"/>
                              <w:rPr>
                                <w:rFonts w:ascii="Arial" w:hAnsi="Arial"/>
                                <w:sz w:val="16"/>
                              </w:rPr>
                            </w:pPr>
                            <w:r>
                              <w:rPr>
                                <w:rFonts w:ascii="Arial" w:hAnsi="Arial"/>
                                <w:sz w:val="16"/>
                                <w:u w:val="single"/>
                              </w:rPr>
                              <w:t xml:space="preserve"> </w:t>
                              <w:tab/>
                            </w:r>
                            <w:r>
                              <w:rPr>
                                <w:rFonts w:ascii="Arial" w:hAnsi="Arial"/>
                                <w:sz w:val="16"/>
                              </w:rPr>
                              <w:t>(signature)</w:t>
                            </w:r>
                            <w:r>
                              <w:rPr>
                                <w:rFonts w:ascii="Arial" w:hAnsi="Arial"/>
                                <w:sz w:val="16"/>
                                <w:u w:val="single"/>
                              </w:rPr>
                              <w:tab/>
                            </w:r>
                            <w:r>
                              <w:rPr>
                                <w:rFonts w:ascii="Arial" w:hAnsi="Arial"/>
                                <w:sz w:val="16"/>
                              </w:rPr>
                              <w:t>(date)</w:t>
                            </w:r>
                            <w:r>
                              <w:rPr>
                                <w:rFonts w:ascii="Arial" w:hAnsi="Arial"/>
                                <w:sz w:val="16"/>
                                <w:u w:val="single"/>
                              </w:rPr>
                              <w:tab/>
                            </w:r>
                            <w:r>
                              <w:rPr>
                                <w:rFonts w:ascii="Arial" w:hAnsi="Arial"/>
                                <w:sz w:val="16"/>
                              </w:rPr>
                              <w:t>(time)</w:t>
                            </w:r>
                          </w:p>
                        </w:txbxContent>
                      </wps:txbx>
                      <wps:bodyPr lIns="0" tIns="0" rIns="0" bIns="0" upright="1">
                        <a:noAutofit/>
                      </wps:bodyPr>
                    </wps:wsp>
                  </a:graphicData>
                </a:graphic>
              </wp:anchor>
            </w:drawing>
          </mc:Choice>
          <mc:Fallback>
            <w:pict>
              <v:shapetype id="4" path="m,l,21600r21600,l21600,xe"/>
              <v:shape xmlns:o="urn:schemas-microsoft-com:office:office" type="#4" id="docshape25" style="position:absolute;width:476.25pt;height:64.95pt;z-index:487598080;mso-wrap-distance-left:0pt;mso-wrap-distance-top:0pt;mso-wrap-distance-right:0pt;mso-wrap-distance-bottom:0pt;margin-left:63.6pt;margin-top:18.55pt;mso-position-horizontal:absolute;mso-position-horizontal-relative:page;mso-position-vertical:absolute;mso-position-vertical-relative:text" strokecolor="#000000" strokeweight="0pt" o:allowincell="t" o:allowoverlap="t">
                <v:textbox inset="0mm,0mm,0mm,0mm">
                  <w:txbxContent>
                    <w:p>
                      <w:pPr>
                        <w:pStyle w:val="P4"/>
                        <w:spacing w:before="2"/>
                        <w:rPr>
                          <w:sz w:val="16"/>
                        </w:rPr>
                      </w:pPr>
                    </w:p>
                    <w:p>
                      <w:pPr>
                        <w:tabs>
                          <w:tab w:val="left" w:pos="3133" w:leader="none"/>
                        </w:tabs>
                        <w:ind w:firstLine="6" w:left="148" w:right="394"/>
                        <w:jc w:val="center"/>
                        <w:rPr>
                          <w:rFonts w:ascii="Arial" w:hAnsi="Arial"/>
                          <w:sz w:val="16"/>
                        </w:rPr>
                      </w:pPr>
                      <w:r>
                        <w:rPr>
                          <w:rFonts w:ascii="Arial" w:hAnsi="Arial"/>
                          <w:sz w:val="16"/>
                        </w:rPr>
                        <w:t>I,</w:t>
                      </w:r>
                      <w:r>
                        <w:rPr>
                          <w:rFonts w:ascii="Arial" w:hAnsi="Arial"/>
                          <w:sz w:val="16"/>
                          <w:u w:val="single"/>
                        </w:rPr>
                        <w:tab/>
                      </w:r>
                      <w:r>
                        <w:rPr>
                          <w:rFonts w:ascii="Arial" w:hAnsi="Arial"/>
                          <w:sz w:val="16"/>
                        </w:rPr>
                        <w:t>(physician), certify that all of the information set forth in SDCL 34-23A-10.1(1) has been timely provided to the above patient as directed by statute, and that to the best of my ability, I am satisfied that the patient has read and understands all the materials required to be disclosed.</w:t>
                      </w:r>
                    </w:p>
                    <w:p>
                      <w:pPr>
                        <w:pStyle w:val="P4"/>
                        <w:spacing w:before="10"/>
                        <w:rPr>
                          <w:rFonts w:ascii="Arial" w:hAnsi="Arial"/>
                        </w:rPr>
                      </w:pPr>
                    </w:p>
                    <w:p>
                      <w:pPr>
                        <w:tabs>
                          <w:tab w:val="left" w:pos="3290" w:leader="none"/>
                          <w:tab w:val="left" w:pos="5034" w:leader="none"/>
                          <w:tab w:val="left" w:pos="6608" w:leader="none"/>
                        </w:tabs>
                        <w:ind w:right="243"/>
                        <w:jc w:val="center"/>
                        <w:rPr>
                          <w:rFonts w:ascii="Arial" w:hAnsi="Arial"/>
                          <w:sz w:val="16"/>
                        </w:rPr>
                      </w:pPr>
                      <w:r>
                        <w:rPr>
                          <w:rFonts w:ascii="Arial" w:hAnsi="Arial"/>
                          <w:sz w:val="16"/>
                          <w:u w:val="single"/>
                        </w:rPr>
                        <w:t xml:space="preserve"> </w:t>
                        <w:tab/>
                      </w:r>
                      <w:r>
                        <w:rPr>
                          <w:rFonts w:ascii="Arial" w:hAnsi="Arial"/>
                          <w:sz w:val="16"/>
                        </w:rPr>
                        <w:t>(signature)</w:t>
                      </w:r>
                      <w:r>
                        <w:rPr>
                          <w:rFonts w:ascii="Arial" w:hAnsi="Arial"/>
                          <w:sz w:val="16"/>
                          <w:u w:val="single"/>
                        </w:rPr>
                        <w:tab/>
                      </w:r>
                      <w:r>
                        <w:rPr>
                          <w:rFonts w:ascii="Arial" w:hAnsi="Arial"/>
                          <w:sz w:val="16"/>
                        </w:rPr>
                        <w:t>(date)</w:t>
                      </w:r>
                      <w:r>
                        <w:rPr>
                          <w:rFonts w:ascii="Arial" w:hAnsi="Arial"/>
                          <w:sz w:val="16"/>
                          <w:u w:val="single"/>
                        </w:rPr>
                        <w:tab/>
                      </w:r>
                      <w:r>
                        <w:rPr>
                          <w:rFonts w:ascii="Arial" w:hAnsi="Arial"/>
                          <w:sz w:val="16"/>
                        </w:rPr>
                        <w:t>(time)</w:t>
                      </w:r>
                    </w:p>
                  </w:txbxContent>
                </v:textbox>
                <w10:wrap type="topAndBottom"/>
              </v:shape>
            </w:pict>
          </mc:Fallback>
        </mc:AlternateContent>
      </w:r>
    </w:p>
    <w:p>
      <w:pPr>
        <w:pStyle w:val="P4"/>
        <w:rPr>
          <w:rFonts w:ascii="Arial" w:hAnsi="Arial"/>
          <w:color w:val="000000"/>
          <w:sz w:val="16"/>
          <w:u w:val="non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rFonts w:ascii="Times New Roman" w:hAnsi="Times New Roman"/>
          <w:sz w:val="24"/>
        </w:rPr>
      </w:pPr>
    </w:p>
    <w:sectPr>
      <w:type w:val="continuous"/>
      <w:pgMar w:left="1267" w:right="1440" w:top="994" w:bottom="994" w:header="720" w:footer="720" w:gutter="0"/>
      <w:pgNumType w:chapSep="colon"/>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1"/>
  <w:compat>
    <w:splitPgBreakAndParaMark/>
    <w:compatSetting w:name="compatibilityMode" w:uri="http://schemas.microsoft.com/office/word" w:val="1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left"/>
    </w:pPr>
    <w:rPr>
      <w:rFonts w:ascii="Times" w:hAnsi="Times"/>
    </w:rPr>
  </w:style>
  <w:style w:type="paragraph" w:styleId="P1">
    <w:name w:val="heading 1"/>
    <w:basedOn w:val="P0"/>
    <w:next w:val="P0"/>
    <w:link w:val="C3"/>
    <w:qFormat/>
    <w:pPr>
      <w:keepNext w:val="1"/>
      <w:tabs>
        <w:tab w:val="left" w:pos="720" w:leader="none"/>
        <w:tab w:val="left" w:pos="1440" w:leader="none"/>
        <w:tab w:val="left" w:pos="2016" w:leader="none"/>
        <w:tab w:val="left" w:pos="6264" w:leader="none"/>
        <w:tab w:val="left" w:pos="6408" w:leader="none"/>
        <w:tab w:val="left" w:pos="6624" w:leader="none"/>
        <w:tab w:val="left" w:pos="7920" w:leader="none"/>
        <w:tab w:val="left" w:pos="8064" w:leader="none"/>
        <w:tab w:val="left" w:pos="8280" w:leader="none"/>
        <w:tab w:val="left" w:pos="8352" w:leader="none"/>
      </w:tabs>
      <w:ind w:right="-1440"/>
      <w:outlineLvl w:val="0"/>
    </w:pPr>
    <w:rPr>
      <w:rFonts w:ascii="Times New Roman" w:hAnsi="Times New Roman"/>
      <w:sz w:val="24"/>
    </w:rPr>
  </w:style>
  <w:style w:type="paragraph" w:styleId="P2">
    <w:name w:val="header"/>
    <w:basedOn w:val="P0"/>
    <w:link w:val="C4"/>
    <w:pPr>
      <w:tabs>
        <w:tab w:val="center" w:pos="4320" w:leader="none"/>
        <w:tab w:val="right" w:pos="8640" w:leader="none"/>
      </w:tabs>
    </w:pPr>
    <w:rPr/>
  </w:style>
  <w:style w:type="paragraph" w:styleId="P3">
    <w:name w:val="footer"/>
    <w:basedOn w:val="P0"/>
    <w:link w:val="C5"/>
    <w:pPr>
      <w:tabs>
        <w:tab w:val="center" w:pos="4320" w:leader="none"/>
        <w:tab w:val="right" w:pos="8640" w:leader="none"/>
      </w:tabs>
    </w:pPr>
    <w:rPr/>
  </w:style>
  <w:style w:type="paragraph" w:styleId="P4">
    <w:name w:val="Body Text"/>
    <w:basedOn w:val="P0"/>
    <w:next w:val="P4"/>
    <w:pPr>
      <w:widowControl w:val="0"/>
    </w:pPr>
    <w:rPr>
      <w:rFonts w:ascii="Arial" w:hAnsi="Arial"/>
      <w:sz w:val="15"/>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ing 1 Char"/>
    <w:basedOn w:val="C0"/>
    <w:link w:val="P1"/>
    <w:rPr>
      <w:rFonts w:ascii="Times New Roman" w:hAnsi="Times New Roman"/>
      <w:sz w:val="24"/>
    </w:rPr>
  </w:style>
  <w:style w:type="character" w:styleId="C4">
    <w:name w:val="Header Char"/>
    <w:basedOn w:val="C0"/>
    <w:link w:val="P2"/>
    <w:semiHidden/>
    <w:rPr/>
  </w:style>
  <w:style w:type="character" w:styleId="C5">
    <w:name w:val="Footer Char"/>
    <w:basedOn w:val="C0"/>
    <w:link w:val="P3"/>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image1" Type="http://schemas.openxmlformats.org/officeDocument/2006/relationships/image" Target="/media/image1.png" /><Relationship Id="Relimage2" Type="http://schemas.openxmlformats.org/officeDocument/2006/relationships/image" Target="/media/image2.png" /><Relationship Id="Relimage3" Type="http://schemas.openxmlformats.org/officeDocument/2006/relationships/image" Target="/media/image3.png" /><Relationship Id="Relimage4" Type="http://schemas.openxmlformats.org/officeDocument/2006/relationships/image" Target="/media/image4.png" /><Relationship Id="Relimage5" Type="http://schemas.openxmlformats.org/officeDocument/2006/relationships/image" Target="/media/image5.png" /><Relationship Id="Relimage6" Type="http://schemas.openxmlformats.org/officeDocument/2006/relationships/image" Target="/media/image6.png" /><Relationship Id="Relimage7" Type="http://schemas.openxmlformats.org/officeDocument/2006/relationships/image" Target="/media/image7.png" /><Relationship Id="Relimage8" Type="http://schemas.openxmlformats.org/officeDocument/2006/relationships/image" Target="/media/image8.png" /><Relationship Id="R2" Type="http://schemas.openxmlformats.org/officeDocument/2006/relationships/hyperlink" Target="http://doh.sd.gov/abortion/" TargetMode="Externa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2004-06-02T16:56:00Z</dcterms:created>
  <cp:lastModifiedBy>Kelly Thompson</cp:lastModifiedBy>
  <dcterms:modified xsi:type="dcterms:W3CDTF">2021-11-29T16:32:52Z</dcterms:modified>
  <cp:revision>23</cp:revision>
  <dc:title>DEPARTMENT OF AGRICULTURE</dc:title>
</cp:coreProperties>
</file>