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4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28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05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07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Invalid educator certificate fee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The fee for an invalid educator certificate shall be in addition to the renewal fee refer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enced in subdivision 24:28:05:01(2)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</w:t>
      </w:r>
      <w:r>
        <w:rPr>
          <w:rFonts w:ascii="Times New Roman" w:hAnsi="Times New Roman"/>
          <w:sz w:val="24"/>
          <w:lang w:val="en-US" w:bidi="en-US" w:eastAsia="en-US"/>
        </w:rPr>
        <w:t>7</w:t>
      </w:r>
      <w:r>
        <w:rPr>
          <w:rFonts w:ascii="Times New Roman" w:hAnsi="Times New Roman"/>
          <w:sz w:val="24"/>
          <w:lang w:val="en-US" w:bidi="en-US" w:eastAsia="en-US"/>
        </w:rPr>
        <w:t xml:space="preserve"> SDR 68, effective December 1</w:t>
      </w:r>
      <w:r>
        <w:rPr>
          <w:rFonts w:ascii="Times New Roman" w:hAnsi="Times New Roman"/>
          <w:sz w:val="24"/>
          <w:lang w:val="en-US" w:bidi="en-US" w:eastAsia="en-US"/>
        </w:rPr>
        <w:t>0, 2020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13-1-12.1, 13-42-3.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13-1-12.1, 13-42 1 through 13-42-4, 13-43-5, 13-43-5.1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2020-12-07T15:07:53Z</dcterms:modified>
  <cp:revision>7</cp:revision>
</cp:coreProperties>
</file>