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lang w:val="en-US" w:bidi="en-US" w:eastAsia="en-US"/>
        </w:rPr>
        <w:t>44</w:t>
      </w:r>
      <w:r>
        <w:rPr>
          <w:rFonts w:ascii="Times New Roman" w:hAnsi="Times New Roman"/>
          <w:b w:val="1"/>
          <w:sz w:val="24"/>
          <w:szCs w:val="20"/>
        </w:rPr>
        <w:t>:</w:t>
      </w:r>
      <w:r>
        <w:rPr>
          <w:rFonts w:ascii="Times New Roman" w:hAnsi="Times New Roman"/>
          <w:b w:val="1"/>
          <w:sz w:val="24"/>
          <w:szCs w:val="20"/>
          <w:lang w:val="en-US" w:bidi="en-US" w:eastAsia="en-US"/>
        </w:rPr>
        <w:t>90</w:t>
      </w:r>
      <w:r>
        <w:rPr>
          <w:rFonts w:ascii="Times New Roman" w:hAnsi="Times New Roman"/>
          <w:b w:val="1"/>
          <w:sz w:val="24"/>
          <w:szCs w:val="20"/>
        </w:rPr>
        <w:t>:</w:t>
      </w:r>
      <w:r>
        <w:rPr>
          <w:rFonts w:ascii="Times New Roman" w:hAnsi="Times New Roman"/>
          <w:b w:val="1"/>
          <w:sz w:val="24"/>
          <w:szCs w:val="20"/>
          <w:lang w:val="en-US" w:bidi="en-US" w:eastAsia="en-US"/>
        </w:rPr>
        <w:t>02</w:t>
      </w:r>
      <w:r>
        <w:rPr>
          <w:rFonts w:ascii="Times New Roman" w:hAnsi="Times New Roman"/>
          <w:b w:val="1"/>
          <w:sz w:val="24"/>
          <w:szCs w:val="20"/>
        </w:rPr>
        <w:t>:</w:t>
      </w:r>
      <w:r>
        <w:rPr>
          <w:rFonts w:ascii="Times New Roman" w:hAnsi="Times New Roman"/>
          <w:b w:val="1"/>
          <w:sz w:val="24"/>
          <w:szCs w:val="20"/>
          <w:lang w:val="en-US" w:bidi="en-US" w:eastAsia="en-US"/>
        </w:rPr>
        <w:t>10</w:t>
      </w:r>
      <w:r>
        <w:rPr>
          <w:rFonts w:ascii="Times New Roman" w:hAnsi="Times New Roman"/>
          <w:b w:val="1"/>
          <w:sz w:val="24"/>
          <w:szCs w:val="20"/>
        </w:rPr>
        <w:t>.  </w:t>
      </w:r>
      <w:r>
        <w:rPr>
          <w:rFonts w:ascii="Times New Roman" w:hAnsi="Times New Roman"/>
          <w:b w:val="1"/>
          <w:sz w:val="24"/>
        </w:rPr>
        <w:t>Change of designation of designated caregivers.</w:t>
      </w:r>
      <w:r>
        <w:rPr>
          <w:rFonts w:ascii="Times New Roman" w:hAnsi="Times New Roman"/>
          <w:sz w:val="24"/>
          <w:szCs w:val="20"/>
        </w:rPr>
        <w:t xml:space="preserve"> </w:t>
      </w:r>
      <w:r>
        <w:rPr>
          <w:rFonts w:ascii="Times New Roman" w:hAnsi="Times New Roman"/>
          <w:sz w:val="24"/>
        </w:rPr>
        <w:t>A qualifying patient or the qualifying patient’s parent or legal guardian may remove, add, or substitute designated caregivers at any time.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sz w:val="24"/>
        </w:rPr>
        <w:t>If the change results in the addition or substitution of a designated caregiver, the qualifying patient shall submit a form pursuant to § 44:90:02:04.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sz w:val="24"/>
        </w:rPr>
        <w:t>If the change results in the removal of one or more designated caregivers, the patient shall notify each removed designated caregiver in writing and shall certify to the department that notice has been given. The removed designated caregiver shall have 15 days to return the registry identification card associated with that patient.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Source:</w:t>
      </w:r>
      <w:r>
        <w:rPr>
          <w:rFonts w:ascii="Times New Roman" w:hAnsi="Times New Roman"/>
          <w:sz w:val="24"/>
          <w:szCs w:val="20"/>
        </w:rPr>
        <w:t xml:space="preserve"> </w:t>
      </w:r>
      <w:r>
        <w:rPr>
          <w:rFonts w:ascii="Times New Roman" w:hAnsi="Times New Roman"/>
          <w:sz w:val="24"/>
          <w:szCs w:val="20"/>
          <w:lang w:val="en-US" w:bidi="en-US" w:eastAsia="en-US"/>
        </w:rPr>
        <w:t>48 S</w:t>
      </w:r>
      <w:r>
        <w:rPr>
          <w:rFonts w:ascii="Times New Roman" w:hAnsi="Times New Roman"/>
          <w:sz w:val="24"/>
          <w:szCs w:val="20"/>
          <w:lang w:val="en-US" w:bidi="en-US" w:eastAsia="en-US"/>
        </w:rPr>
        <w:t>DR 40, effective Oc</w:t>
      </w:r>
      <w:r>
        <w:rPr>
          <w:rFonts w:ascii="Times New Roman" w:hAnsi="Times New Roman"/>
          <w:sz w:val="24"/>
          <w:szCs w:val="20"/>
          <w:lang w:val="en-US" w:bidi="en-US" w:eastAsia="en-US"/>
        </w:rPr>
        <w:t>tober 5, 2021.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General Authority:</w:t>
      </w:r>
      <w:r>
        <w:rPr>
          <w:rFonts w:ascii="Times New Roman" w:hAnsi="Times New Roman"/>
          <w:sz w:val="24"/>
          <w:szCs w:val="20"/>
        </w:rPr>
        <w:t xml:space="preserve"> </w:t>
      </w:r>
      <w:r>
        <w:rPr>
          <w:rFonts w:ascii="Times New Roman" w:hAnsi="Times New Roman"/>
          <w:sz w:val="24"/>
        </w:rPr>
        <w:t>SDCL 34-20G-72(4).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Law Implemented:</w:t>
      </w:r>
      <w:r>
        <w:rPr>
          <w:rFonts w:ascii="Times New Roman" w:hAnsi="Times New Roman"/>
          <w:sz w:val="24"/>
          <w:szCs w:val="20"/>
        </w:rPr>
        <w:t xml:space="preserve"> </w:t>
      </w:r>
      <w:r>
        <w:rPr>
          <w:rFonts w:ascii="Times New Roman" w:hAnsi="Times New Roman"/>
          <w:sz w:val="24"/>
        </w:rPr>
        <w:t>SDCL 34-20G-46.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bookmarkStart w:id="0" w:name="_GoBack"/>
      <w:bookmarkEnd w:id="0"/>
    </w:p>
    <w:sectPr>
      <w:type w:val="nextPage"/>
      <w:pgMar w:left="1267" w:right="1440" w:top="994" w:bottom="994"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auto"/>
        <w:sz w:val="22"/>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76" w:before="0" w:after="200" w:beforeAutospacing="0" w:afterAutospacing="0"/>
        <w:ind w:firstLine="0" w:left="0" w:right="0"/>
        <w:contextualSpacing w:val="0"/>
        <w:bidi w:val="0"/>
        <w:jc w:val="left"/>
        <w:outlineLvl w:val="9"/>
      </w:pPr>
    </w:pPrDefault>
  </w:docDefaults>
  <w:style w:type="paragraph" w:styleId="P0" w:default="1">
    <w:name w:val="Normal"/>
    <w:qFormat/>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Kumpf, Kevin</dc:creator>
  <dcterms:created xsi:type="dcterms:W3CDTF">2015-11-30T21:41:00Z</dcterms:created>
  <cp:lastModifiedBy>Kelly Thompson</cp:lastModifiedBy>
  <dcterms:modified xsi:type="dcterms:W3CDTF">2021-10-04T01:49:40Z</dcterms:modified>
  <cp:revision>8</cp:revision>
</cp:coreProperties>
</file>