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44</w:t>
      </w:r>
      <w:r>
        <w:rPr>
          <w:rFonts w:ascii="Times New Roman" w:hAnsi="Times New Roman"/>
          <w:b w:val="1"/>
          <w:sz w:val="24"/>
          <w:szCs w:val="20"/>
        </w:rPr>
        <w:t>:</w:t>
      </w:r>
      <w:r>
        <w:rPr>
          <w:rFonts w:ascii="Times New Roman" w:hAnsi="Times New Roman"/>
          <w:b w:val="1"/>
          <w:sz w:val="24"/>
          <w:szCs w:val="20"/>
          <w:lang w:val="en-US" w:bidi="en-US" w:eastAsia="en-US"/>
        </w:rPr>
        <w:t>90</w:t>
      </w:r>
      <w:r>
        <w:rPr>
          <w:rFonts w:ascii="Times New Roman" w:hAnsi="Times New Roman"/>
          <w:b w:val="1"/>
          <w:sz w:val="24"/>
          <w:szCs w:val="20"/>
        </w:rPr>
        <w:t>:</w:t>
      </w:r>
      <w:r>
        <w:rPr>
          <w:rFonts w:ascii="Times New Roman" w:hAnsi="Times New Roman"/>
          <w:b w:val="1"/>
          <w:sz w:val="24"/>
          <w:szCs w:val="20"/>
          <w:lang w:val="en-US" w:bidi="en-US" w:eastAsia="en-US"/>
        </w:rPr>
        <w:t>02</w:t>
      </w:r>
      <w:r>
        <w:rPr>
          <w:rFonts w:ascii="Times New Roman" w:hAnsi="Times New Roman"/>
          <w:b w:val="1"/>
          <w:sz w:val="24"/>
          <w:szCs w:val="20"/>
        </w:rPr>
        <w:t>:</w:t>
      </w:r>
      <w:r>
        <w:rPr>
          <w:rFonts w:ascii="Times New Roman" w:hAnsi="Times New Roman"/>
          <w:b w:val="1"/>
          <w:sz w:val="24"/>
          <w:szCs w:val="20"/>
          <w:lang w:val="en-US" w:bidi="en-US" w:eastAsia="en-US"/>
        </w:rPr>
        <w:t>12</w:t>
      </w:r>
      <w:r>
        <w:rPr>
          <w:rFonts w:ascii="Times New Roman" w:hAnsi="Times New Roman"/>
          <w:b w:val="1"/>
          <w:sz w:val="24"/>
          <w:szCs w:val="20"/>
        </w:rPr>
        <w:t>.  </w:t>
      </w:r>
      <w:r>
        <w:rPr>
          <w:rFonts w:ascii="Times New Roman" w:hAnsi="Times New Roman"/>
          <w:b w:val="1"/>
          <w:sz w:val="24"/>
        </w:rPr>
        <w:t>Notice to no longer act as designated caregiver.</w:t>
      </w:r>
      <w:r>
        <w:rPr>
          <w:rFonts w:ascii="Times New Roman" w:hAnsi="Times New Roman"/>
          <w:sz w:val="24"/>
          <w:szCs w:val="20"/>
        </w:rPr>
        <w:t xml:space="preserve"> </w:t>
      </w:r>
      <w:r>
        <w:rPr>
          <w:rFonts w:ascii="Times New Roman" w:hAnsi="Times New Roman"/>
          <w:sz w:val="24"/>
        </w:rPr>
        <w:t>A designated caregiver shall provide written notice to the patient or the patient’s parents or legal guardians</w:t>
      </w:r>
      <w:r>
        <w:rPr>
          <w:rFonts w:ascii="Times New Roman" w:hAnsi="Times New Roman"/>
          <w:sz w:val="24"/>
          <w:shd w:val="clear" w:color="auto" w:fill="FFFFFF"/>
        </w:rPr>
        <w:t xml:space="preserve"> and shall notify the department on a form supplied by the department if the designated caregiver no longer wishes to act as the patient’s designated caregiver. The designated caregiver shall return the registry identification card associated with the patient immediately upon submitting such notice and, if applicable, shall destroy any </w:t>
      </w:r>
      <w:r>
        <w:rPr>
          <w:rFonts w:ascii="Times New Roman" w:hAnsi="Times New Roman"/>
          <w:sz w:val="24"/>
        </w:rPr>
        <w:t>cannabis plants and any cannabis and cannabis products that were produced from the allowable plants</w:t>
      </w:r>
      <w:r>
        <w:rPr>
          <w:rFonts w:ascii="Times New Roman" w:hAnsi="Times New Roman"/>
          <w:sz w:val="24"/>
          <w:shd w:val="clear" w:color="auto" w:fill="FFFFFF"/>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48 SDR 40, effective Oc</w:t>
      </w:r>
      <w:r>
        <w:rPr>
          <w:rFonts w:ascii="Times New Roman" w:hAnsi="Times New Roman"/>
          <w:sz w:val="24"/>
          <w:szCs w:val="20"/>
          <w:lang w:val="en-US" w:bidi="en-US" w:eastAsia="en-US"/>
        </w:rPr>
        <w:t>tober 5,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w:t>
      </w:r>
      <w:r>
        <w:rPr>
          <w:rFonts w:ascii="Times New Roman" w:hAnsi="Times New Roman"/>
          <w:sz w:val="24"/>
        </w:rPr>
        <w:t>SDCL 34-20G-72(4).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w:t>
      </w:r>
      <w:r>
        <w:rPr>
          <w:rFonts w:ascii="Times New Roman" w:hAnsi="Times New Roman"/>
          <w:sz w:val="24"/>
        </w:rPr>
        <w:t>SDCL 34-20G-46.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2021-10-04T01:56:15Z</dcterms:modified>
  <cp:revision>8</cp:revision>
</cp:coreProperties>
</file>