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Alarm system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medical cannabis establishment shall maintain an alarm system: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With monitored sensors on all exterior doors, windows, and gates;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Monitored by a security company capable of contacting the establishment and, if necessary, law enforcement;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That has an audible alarm capable of being disabled remotely by the security company;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That alerts the security company during a power failure and operates for a minimum of four hours on backup power.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34-20G-72(5)(c).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34-20G-64,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2021-10-04T15:31:46Z</dcterms:modified>
  <cp:revision>9</cp:revision>
</cp:coreProperties>
</file>