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02:01:06:02.02</w:t>
      </w:r>
      <w:r>
        <w:rPr>
          <w:rFonts w:ascii="Times New Roman" w:hAnsi="Times New Roman"/>
          <w:b w:val="1"/>
          <w:sz w:val="24"/>
          <w:szCs w:val="20"/>
        </w:rPr>
        <w:t>.  </w:t>
      </w:r>
      <w:bookmarkStart w:id="0" w:name="_Hlk141859802"/>
      <w:r>
        <w:rPr>
          <w:rFonts w:ascii="Times New Roman" w:hAnsi="Times New Roman"/>
          <w:b w:val="1"/>
          <w:sz w:val="24"/>
        </w:rPr>
        <w:t>Calculation of temporary or probationary appointment period</w:t>
      </w:r>
      <w:bookmarkEnd w:id="0"/>
      <w:r>
        <w:rPr>
          <w:rFonts w:ascii="Times New Roman" w:hAnsi="Times New Roman"/>
          <w:b w:val="1"/>
          <w:sz w:val="24"/>
          <w:szCs w:val="20"/>
        </w:rPr>
        <w:t>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>The Law Enforcement Officers Standards and Training Commission shall count any time the officer served as a noncertified law enforcement officer and subtract said time from the period authorized by §</w:t>
      </w:r>
      <w:r>
        <w:rPr>
          <w:rFonts w:ascii="Times New Roman" w:hAnsi="Times New Roman"/>
          <w:sz w:val="24"/>
          <w:lang w:val="en-US" w:bidi="en-US" w:eastAsia="en-US"/>
        </w:rPr>
        <w:t> </w:t>
      </w:r>
      <w:r>
        <w:rPr>
          <w:rFonts w:ascii="Times New Roman" w:hAnsi="Times New Roman"/>
          <w:sz w:val="24"/>
        </w:rPr>
        <w:t>2:01:06:02 to complete the training program required by §</w:t>
      </w:r>
      <w:r>
        <w:rPr>
          <w:rFonts w:ascii="Times New Roman" w:hAnsi="Times New Roman"/>
          <w:sz w:val="24"/>
          <w:lang w:val="en-US" w:bidi="en-US" w:eastAsia="en-US"/>
        </w:rPr>
        <w:t> </w:t>
      </w:r>
      <w:r>
        <w:rPr>
          <w:rFonts w:ascii="Times New Roman" w:hAnsi="Times New Roman"/>
          <w:sz w:val="24"/>
        </w:rPr>
        <w:t>2:01:06:01. The commission will allow the officer the remaining balance of time to complete the training program required by §</w:t>
      </w:r>
      <w:r>
        <w:rPr>
          <w:rFonts w:ascii="Times New Roman" w:hAnsi="Times New Roman"/>
          <w:sz w:val="24"/>
          <w:lang w:val="en-US" w:bidi="en-US" w:eastAsia="en-US"/>
        </w:rPr>
        <w:t> </w:t>
      </w:r>
      <w:r>
        <w:rPr>
          <w:rFonts w:ascii="Times New Roman" w:hAnsi="Times New Roman"/>
          <w:sz w:val="24"/>
        </w:rPr>
        <w:t>2:01:06:01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50 SDR 63, effective November 28, 2023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23-3-35(3), 23-3-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41.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23-3-35(3), 23-3-41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1" w:name="_GoBack"/>
      <w:bookmarkEnd w:id="1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2023-11-27T15:32:03Z</dcterms:modified>
  <cp:revision>7</cp:revision>
</cp:coreProperties>
</file>