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right" w:pos="9536" w:leader="none"/>
        </w:tabs>
        <w:spacing w:lineRule="auto" w:line="240" w:after="0"/>
        <w:ind w:left="-15"/>
        <w:rPr>
          <w:color w:val="auto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20:61:01:11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Fees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color w:val="auto"/>
          <w:sz w:val="24"/>
        </w:rPr>
        <w:t xml:space="preserve">The application fees for emergency medical services personnel licensure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color w:val="auto"/>
          <w:sz w:val="24"/>
        </w:rPr>
        <w:t>are: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Initial licensure: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>(a)  Emergency medical responder, zero dollars;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>(b)  Emergency medical technic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ian, zero dollars;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>(c)  </w:t>
      </w:r>
      <w:r>
        <w:rPr>
          <w:rFonts w:ascii="Times New Roman" w:hAnsi="Times New Roman"/>
          <w:color w:val="auto"/>
          <w:sz w:val="24"/>
        </w:rPr>
        <w:t>Emergency medical technician-intermediate/85, fifty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color w:val="auto"/>
          <w:sz w:val="24"/>
        </w:rPr>
        <w:t>Emergency medical technician-intermediate/99, fifty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(e)  </w:t>
      </w:r>
      <w:r>
        <w:rPr>
          <w:rFonts w:ascii="Times New Roman" w:hAnsi="Times New Roman"/>
          <w:color w:val="auto"/>
          <w:sz w:val="24"/>
        </w:rPr>
        <w:t>Advanced emergency medical technician, fifty dollars;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(f)  </w:t>
      </w:r>
      <w:r>
        <w:rPr>
          <w:rFonts w:ascii="Times New Roman" w:hAnsi="Times New Roman"/>
          <w:color w:val="auto"/>
          <w:sz w:val="24"/>
        </w:rPr>
        <w:t>Paramedic, fifty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</w:r>
      <w:r>
        <w:rPr>
          <w:rFonts w:ascii="Times New Roman" w:hAnsi="Times New Roman"/>
          <w:color w:val="auto"/>
          <w:sz w:val="24"/>
          <w:lang w:val="en-US" w:bidi="en-US" w:eastAsia="en-US"/>
        </w:rPr>
        <w:t>(2)  Licensure by reciprocity: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color w:val="auto"/>
          <w:sz w:val="24"/>
        </w:rPr>
        <w:t>Emergency medical responder, zero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color w:val="auto"/>
          <w:sz w:val="24"/>
        </w:rPr>
        <w:t>Emergency medical technician, zero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color w:val="auto"/>
          <w:sz w:val="24"/>
        </w:rPr>
        <w:t>Emergency medical technician-intermediate/85, seventy-five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color w:val="auto"/>
          <w:sz w:val="24"/>
        </w:rPr>
        <w:t>Emergency medical technician-intermediate/99, seventy-five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(e)  </w:t>
      </w:r>
      <w:r>
        <w:rPr>
          <w:rFonts w:ascii="Times New Roman" w:hAnsi="Times New Roman"/>
          <w:color w:val="auto"/>
          <w:sz w:val="24"/>
        </w:rPr>
        <w:t>Advanced emergency medical technician, seventy-five dollars;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(f)  </w:t>
      </w:r>
      <w:r>
        <w:rPr>
          <w:rFonts w:ascii="Times New Roman" w:hAnsi="Times New Roman"/>
          <w:color w:val="auto"/>
          <w:sz w:val="24"/>
        </w:rPr>
        <w:t>Paramedic, seventy-five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(3)  Lice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nsure renewal: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color w:val="auto"/>
          <w:sz w:val="24"/>
        </w:rPr>
        <w:t>Emergency medical responder, zero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color w:val="auto"/>
          <w:sz w:val="24"/>
        </w:rPr>
        <w:t>Emergency medical technician, zero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color w:val="auto"/>
          <w:sz w:val="24"/>
        </w:rPr>
        <w:t>Emergency medical technician-intermediate/85, fifty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color w:val="auto"/>
          <w:sz w:val="24"/>
        </w:rPr>
        <w:t>Emergency medical technician-intermediate/99, fifty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(e)  </w:t>
      </w:r>
      <w:r>
        <w:rPr>
          <w:rFonts w:ascii="Times New Roman" w:hAnsi="Times New Roman"/>
          <w:color w:val="auto"/>
          <w:sz w:val="24"/>
        </w:rPr>
        <w:t>Advanced emergency medical technician, fifty dollars;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ab/>
        <w:t>(f)  </w:t>
      </w:r>
      <w:r>
        <w:rPr>
          <w:rFonts w:ascii="Times New Roman" w:hAnsi="Times New Roman"/>
          <w:color w:val="auto"/>
          <w:sz w:val="24"/>
        </w:rPr>
        <w:t>Paramedic, fifty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color w:val="auto"/>
          <w:sz w:val="24"/>
        </w:rPr>
        <w:t>Reissuance of a lost or destroyed license, ten dollars;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</w:r>
      <w:r>
        <w:rPr>
          <w:rFonts w:ascii="Times New Roman" w:hAnsi="Times New Roman"/>
          <w:color w:val="auto"/>
          <w:sz w:val="24"/>
          <w:lang w:val="en-US" w:bidi="en-US" w:eastAsia="en-US"/>
        </w:rPr>
        <w:t>(5)  </w:t>
      </w:r>
      <w:r>
        <w:rPr>
          <w:rFonts w:ascii="Times New Roman" w:hAnsi="Times New Roman"/>
          <w:color w:val="auto"/>
          <w:sz w:val="24"/>
        </w:rPr>
        <w:t>Reinstatement of lapsed license, one hundred dollars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51 SDR 56, effective November 19,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left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2024-11-14T17:31:04Z</dcterms:modified>
  <cp:revision>8</cp:revision>
</cp:coreProperties>
</file>