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20:06:13</w:t>
        </w:r>
      </w:smartTag>
      <w:r>
        <w:rPr>
          <w:rFonts w:ascii="Times New Roman" w:hAnsi="Times New Roman"/>
          <w:b/>
          <w:sz w:val="24"/>
        </w:rPr>
        <w:t>:32.02.  Disclosure by agent.</w:t>
      </w:r>
      <w:r>
        <w:rPr>
          <w:rFonts w:ascii="Times New Roman" w:hAnsi="Times New Roman"/>
          <w:sz w:val="24"/>
        </w:rPr>
        <w:t xml:space="preserve"> On the application or the supplementary application or form, agents shall list any health insurance policies they have sold to the applicant. The list shall contain policies still in force and policies sold in the past five years which are no longer in force.</w:t>
      </w:r>
    </w:p>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174, effective </w:t>
      </w:r>
      <w:smartTag w:uri="urn:schemas-microsoft-com:office:smarttags" w:element="date">
        <w:smartTagPr>
          <w:attr w:name="Year" w:val="1990"/>
          <w:attr w:name="Day" w:val="2"/>
          <w:attr w:name="Month" w:val="5"/>
        </w:smartTagPr>
        <w:r>
          <w:rPr>
            <w:rFonts w:ascii="Times New Roman" w:hAnsi="Times New Roman"/>
            <w:sz w:val="24"/>
          </w:rPr>
          <w:t>May 2, 1990</w:t>
        </w:r>
      </w:smartTag>
      <w:r>
        <w:rPr>
          <w:rFonts w:ascii="Times New Roman" w:hAnsi="Times New Roman"/>
          <w:sz w:val="24"/>
        </w:rPr>
        <w:t>.</w:t>
      </w:r>
    </w:p>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58-17A-2, 58-17A-7.</w:t>
      </w:r>
    </w:p>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58-17A-2, 58-17A-7.</w:t>
      </w:r>
    </w:p>
    <w:p w:rsidR="00684DB9" w:rsidRDefault="00684DB9" w:rsidP="008719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84DB9" w:rsidSect="00684D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04CCE"/>
    <w:rsid w:val="00684DB9"/>
    <w:rsid w:val="006F473A"/>
    <w:rsid w:val="00706298"/>
    <w:rsid w:val="00756965"/>
    <w:rsid w:val="00790339"/>
    <w:rsid w:val="007B3147"/>
    <w:rsid w:val="00833E32"/>
    <w:rsid w:val="00866F5E"/>
    <w:rsid w:val="008719E7"/>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E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64</Words>
  <Characters>369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2004-06-08T20:46:00Z</dcterms:created>
  <dcterms:modified xsi:type="dcterms:W3CDTF">2004-06-08T20:47:00Z</dcterms:modified>
</cp:coreProperties>
</file>