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B7" w:rsidRPr="00250819" w:rsidRDefault="00382DB7" w:rsidP="003438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250819">
        <w:rPr>
          <w:b/>
        </w:rPr>
        <w:tab/>
        <w:t>20:06:39:04.  Certificates required upon loss of coverage</w:t>
      </w:r>
      <w:r>
        <w:rPr>
          <w:b/>
        </w:rPr>
        <w:t>.</w:t>
      </w:r>
      <w:r w:rsidRPr="00250819">
        <w:rPr>
          <w:b/>
        </w:rPr>
        <w:t xml:space="preserve"> </w:t>
      </w:r>
      <w:r w:rsidRPr="003438AC">
        <w:t>Repealed.</w:t>
      </w:r>
      <w:r w:rsidRPr="00250819">
        <w:t xml:space="preserve"> </w:t>
      </w:r>
    </w:p>
    <w:p w:rsidR="00382DB7" w:rsidRPr="00250819" w:rsidRDefault="00382DB7" w:rsidP="002508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382DB7" w:rsidRPr="00250819" w:rsidRDefault="00382DB7" w:rsidP="002508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250819">
        <w:tab/>
      </w:r>
      <w:r w:rsidRPr="00250819">
        <w:rPr>
          <w:b/>
        </w:rPr>
        <w:t>Source:</w:t>
      </w:r>
      <w:r w:rsidRPr="00250819">
        <w:t xml:space="preserve"> 24 SDR 35, effective September 29, 1997; 39 SDR 203, </w:t>
      </w:r>
      <w:r>
        <w:t>adopted</w:t>
      </w:r>
      <w:r w:rsidRPr="00250819">
        <w:t xml:space="preserve"> June 10, 2013, repealed January 1, 2014.</w:t>
      </w:r>
    </w:p>
    <w:p w:rsidR="00382DB7" w:rsidRPr="00250819" w:rsidRDefault="00382DB7" w:rsidP="00250819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382DB7" w:rsidRPr="0025081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0819"/>
    <w:rsid w:val="00086AE4"/>
    <w:rsid w:val="0010641B"/>
    <w:rsid w:val="00250819"/>
    <w:rsid w:val="003438AC"/>
    <w:rsid w:val="00382DB7"/>
    <w:rsid w:val="00477B21"/>
    <w:rsid w:val="008B09BA"/>
    <w:rsid w:val="009B13CF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27</Words>
  <Characters>157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dcterms:created xsi:type="dcterms:W3CDTF">2013-06-11T16:00:00Z</dcterms:created>
  <dcterms:modified xsi:type="dcterms:W3CDTF">2013-12-28T17:48:00Z</dcterms:modified>
</cp:coreProperties>
</file>