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9AA" w:rsidRPr="00887CBB" w:rsidRDefault="001109AA" w:rsidP="00887CBB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887CBB">
        <w:tab/>
      </w:r>
      <w:r w:rsidRPr="00887CBB">
        <w:rPr>
          <w:b/>
        </w:rPr>
        <w:t>20:06:39:26.  Requirements for standard plan -- Allowable exceptions and limitations.</w:t>
      </w:r>
      <w:r w:rsidRPr="00887CBB">
        <w:t xml:space="preserve"> Repealed.</w:t>
      </w:r>
    </w:p>
    <w:p w:rsidR="001109AA" w:rsidRPr="00887CBB" w:rsidRDefault="001109AA" w:rsidP="00887CBB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1109AA" w:rsidRPr="00887CBB" w:rsidRDefault="001109AA" w:rsidP="00887CBB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887CBB">
        <w:tab/>
      </w:r>
      <w:r w:rsidRPr="00887CBB">
        <w:rPr>
          <w:b/>
        </w:rPr>
        <w:t>Source:</w:t>
      </w:r>
      <w:r w:rsidRPr="00887CBB">
        <w:t xml:space="preserve"> 27 SDR 69, effective January 15, 2001; repealed, 39 SDR 203, effective June 10, 2013.</w:t>
      </w:r>
    </w:p>
    <w:p w:rsidR="001109AA" w:rsidRPr="00887CBB" w:rsidRDefault="001109AA" w:rsidP="00887CBB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sectPr w:rsidR="001109AA" w:rsidRPr="00887CBB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7CBB"/>
    <w:rsid w:val="00086AE4"/>
    <w:rsid w:val="001109AA"/>
    <w:rsid w:val="00477B21"/>
    <w:rsid w:val="00887CBB"/>
    <w:rsid w:val="008B09BA"/>
    <w:rsid w:val="009B13CF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28</Words>
  <Characters>166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2013-06-11T16:09:00Z</dcterms:created>
  <dcterms:modified xsi:type="dcterms:W3CDTF">2013-06-11T16:09:00Z</dcterms:modified>
</cp:coreProperties>
</file>