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smartTag w:uri="urn:schemas-microsoft-com:office:smarttags" w:element="time">
        <w:smartTagPr>
          <w:attr w:name="Hour" w:val="20"/>
          <w:attr w:name="Minute" w:val="6"/>
        </w:smartTagPr>
        <w:r>
          <w:rPr>
            <w:b/>
            <w:sz w:val="24"/>
          </w:rPr>
          <w:t>20:06:43</w:t>
        </w:r>
      </w:smartTag>
      <w:r>
        <w:rPr>
          <w:b/>
          <w:sz w:val="24"/>
        </w:rPr>
        <w:t>:03.  Group annuity or pure endowment contracts.</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b/>
          <w:sz w:val="24"/>
        </w:rPr>
        <w:tab/>
      </w:r>
      <w:r>
        <w:rPr>
          <w:sz w:val="24"/>
        </w:rPr>
        <w:t>(1)  Except as provided in subdivision 2 of this section, the 1983 GAM Table, the 1983 Table "a", and the 1994 GAR Table are recognized and approved as group annuity mortality tables for valuation and, at the option of the company, any one of these tables may be used for the purposes of valuation for an annuity or pure endowment purchased on or after July 1, 1978, under a group annuity or pure endowment contract.</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 xml:space="preserve">(2)  The 1994 GAR Table shall be used for determining the minimum standard of valuation for any annuity or pure endowment purchased on or after </w:t>
      </w:r>
      <w:smartTag w:uri="urn:schemas-microsoft-com:office:smarttags" w:element="date">
        <w:smartTagPr>
          <w:attr w:name="Month" w:val="7"/>
          <w:attr w:name="Day" w:val="1"/>
          <w:attr w:name="Year" w:val="2001"/>
        </w:smartTagPr>
        <w:r>
          <w:rPr>
            <w:sz w:val="24"/>
          </w:rPr>
          <w:t>July 1, 2001</w:t>
        </w:r>
      </w:smartTag>
      <w:r>
        <w:rPr>
          <w:sz w:val="24"/>
        </w:rPr>
        <w:t>, under a group annuity or pure endowment contract.</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b/>
          <w:sz w:val="24"/>
        </w:rPr>
        <w:tab/>
        <w:t>Source:</w:t>
      </w:r>
      <w:r>
        <w:rPr>
          <w:sz w:val="24"/>
        </w:rPr>
        <w:t xml:space="preserve"> 26 SDR 55, effective </w:t>
      </w:r>
      <w:smartTag w:uri="urn:schemas-microsoft-com:office:smarttags" w:element="date">
        <w:smartTagPr>
          <w:attr w:name="Month" w:val="10"/>
          <w:attr w:name="Day" w:val="24"/>
          <w:attr w:name="Year" w:val="1999"/>
        </w:smartTagPr>
        <w:r>
          <w:rPr>
            <w:sz w:val="24"/>
          </w:rPr>
          <w:t>October 24, 1999</w:t>
        </w:r>
      </w:smartTag>
      <w:r>
        <w:rPr>
          <w:sz w:val="24"/>
        </w:rPr>
        <w:t>.</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b/>
          <w:sz w:val="24"/>
        </w:rPr>
        <w:tab/>
        <w:t>General Authority:</w:t>
      </w:r>
      <w:r>
        <w:rPr>
          <w:sz w:val="24"/>
        </w:rPr>
        <w:t xml:space="preserve"> SDCL 58-26-69.</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b/>
          <w:sz w:val="24"/>
        </w:rPr>
        <w:tab/>
        <w:t>Law Implemented:</w:t>
      </w:r>
      <w:r>
        <w:rPr>
          <w:sz w:val="24"/>
        </w:rPr>
        <w:t xml:space="preserve"> SDCL 58-26-69.</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b/>
          <w:sz w:val="24"/>
        </w:rPr>
        <w:tab/>
        <w:t>References:</w:t>
      </w:r>
      <w:r>
        <w:rPr>
          <w:sz w:val="24"/>
        </w:rPr>
        <w:t xml:space="preserve"> For 1983 Table "a", </w:t>
      </w:r>
      <w:r>
        <w:rPr>
          <w:b/>
          <w:sz w:val="24"/>
        </w:rPr>
        <w:t>1982 Proceedings of the NAIC</w:t>
      </w:r>
      <w:r>
        <w:rPr>
          <w:sz w:val="24"/>
        </w:rPr>
        <w:t xml:space="preserve">, Volume II, page 454, National Association of Insurance Commissioners. Copies of the entire volume may be obtained from the National Association of Insurance Commissioners, Attention Publications Department, </w:t>
      </w:r>
      <w:smartTag w:uri="urn:schemas-microsoft-com:office:smarttags" w:element="address">
        <w:smartTag w:uri="urn:schemas-microsoft-com:office:smarttags" w:element="Street">
          <w:r>
            <w:rPr>
              <w:sz w:val="24"/>
            </w:rPr>
            <w:t>120 West Twelfth Street, Suite 1100</w:t>
          </w:r>
        </w:smartTag>
        <w:r>
          <w:rPr>
            <w:sz w:val="24"/>
          </w:rPr>
          <w:t xml:space="preserve">, </w:t>
        </w:r>
        <w:smartTag w:uri="urn:schemas-microsoft-com:office:smarttags" w:element="City">
          <w:r>
            <w:rPr>
              <w:sz w:val="24"/>
            </w:rPr>
            <w:t>Kansas City</w:t>
          </w:r>
        </w:smartTag>
        <w:r>
          <w:rPr>
            <w:sz w:val="24"/>
          </w:rPr>
          <w:t xml:space="preserve">, </w:t>
        </w:r>
        <w:smartTag w:uri="urn:schemas-microsoft-com:office:smarttags" w:element="State">
          <w:r>
            <w:rPr>
              <w:sz w:val="24"/>
            </w:rPr>
            <w:t>MO</w:t>
          </w:r>
        </w:smartTag>
        <w:r>
          <w:rPr>
            <w:sz w:val="24"/>
          </w:rPr>
          <w:t xml:space="preserve"> </w:t>
        </w:r>
        <w:smartTag w:uri="urn:schemas-microsoft-com:office:smarttags" w:element="PostalCode">
          <w:r>
            <w:rPr>
              <w:sz w:val="24"/>
            </w:rPr>
            <w:t>64105</w:t>
          </w:r>
        </w:smartTag>
      </w:smartTag>
      <w:r>
        <w:rPr>
          <w:sz w:val="24"/>
        </w:rPr>
        <w:t xml:space="preserve">, Telephone Number (816) 374-7259. Cost: Free for members; $180 for nonmembers. Copies of individual pages may be obtained from the National Association of Insurance Commissioners, Attention Research Library, </w:t>
      </w:r>
      <w:smartTag w:uri="urn:schemas-microsoft-com:office:smarttags" w:element="address">
        <w:smartTag w:uri="urn:schemas-microsoft-com:office:smarttags" w:element="Street">
          <w:r>
            <w:rPr>
              <w:sz w:val="24"/>
            </w:rPr>
            <w:t>120 West Twelfth Street, Suite 1100</w:t>
          </w:r>
        </w:smartTag>
        <w:r>
          <w:rPr>
            <w:sz w:val="24"/>
          </w:rPr>
          <w:t xml:space="preserve">, </w:t>
        </w:r>
        <w:smartTag w:uri="urn:schemas-microsoft-com:office:smarttags" w:element="City">
          <w:r>
            <w:rPr>
              <w:sz w:val="24"/>
            </w:rPr>
            <w:t>Kansas City</w:t>
          </w:r>
        </w:smartTag>
        <w:r>
          <w:rPr>
            <w:sz w:val="24"/>
          </w:rPr>
          <w:t xml:space="preserve">, </w:t>
        </w:r>
        <w:smartTag w:uri="urn:schemas-microsoft-com:office:smarttags" w:element="State">
          <w:r>
            <w:rPr>
              <w:sz w:val="24"/>
            </w:rPr>
            <w:t>MO</w:t>
          </w:r>
        </w:smartTag>
        <w:r>
          <w:rPr>
            <w:sz w:val="24"/>
          </w:rPr>
          <w:t xml:space="preserve"> </w:t>
        </w:r>
        <w:smartTag w:uri="urn:schemas-microsoft-com:office:smarttags" w:element="PostalCode">
          <w:r>
            <w:rPr>
              <w:sz w:val="24"/>
            </w:rPr>
            <w:t>64105</w:t>
          </w:r>
        </w:smartTag>
      </w:smartTag>
      <w:r>
        <w:rPr>
          <w:sz w:val="24"/>
        </w:rPr>
        <w:t xml:space="preserve">, Telephone Number (816) 374-7175. Cost: Free for members; $10 flat fee plus 30 cents per page certain for nonmembers (with a higher charge for pages not certain). For 1983 GAM Table, </w:t>
      </w:r>
      <w:r>
        <w:rPr>
          <w:b/>
          <w:sz w:val="24"/>
        </w:rPr>
        <w:t>1984 Proceedings of the NAIC</w:t>
      </w:r>
      <w:r>
        <w:rPr>
          <w:sz w:val="24"/>
        </w:rPr>
        <w:t xml:space="preserve">, Volume I, pages 414-415, National Association of Insurance Commissioners. Copies of the entire volume may be obtained from the National Association of Insurance Commissioners, Attention Publications Department, </w:t>
      </w:r>
      <w:smartTag w:uri="urn:schemas-microsoft-com:office:smarttags" w:element="address">
        <w:smartTag w:uri="urn:schemas-microsoft-com:office:smarttags" w:element="Street">
          <w:r>
            <w:rPr>
              <w:sz w:val="24"/>
            </w:rPr>
            <w:t>120 West Twelfth Street, Suite 1100</w:t>
          </w:r>
        </w:smartTag>
        <w:r>
          <w:rPr>
            <w:sz w:val="24"/>
          </w:rPr>
          <w:t xml:space="preserve">, </w:t>
        </w:r>
        <w:smartTag w:uri="urn:schemas-microsoft-com:office:smarttags" w:element="City">
          <w:r>
            <w:rPr>
              <w:sz w:val="24"/>
            </w:rPr>
            <w:t>Kansas City</w:t>
          </w:r>
        </w:smartTag>
        <w:r>
          <w:rPr>
            <w:sz w:val="24"/>
          </w:rPr>
          <w:t xml:space="preserve">, </w:t>
        </w:r>
        <w:smartTag w:uri="urn:schemas-microsoft-com:office:smarttags" w:element="State">
          <w:r>
            <w:rPr>
              <w:sz w:val="24"/>
            </w:rPr>
            <w:t>MO</w:t>
          </w:r>
        </w:smartTag>
        <w:r>
          <w:rPr>
            <w:sz w:val="24"/>
          </w:rPr>
          <w:t xml:space="preserve"> </w:t>
        </w:r>
        <w:smartTag w:uri="urn:schemas-microsoft-com:office:smarttags" w:element="PostalCode">
          <w:r>
            <w:rPr>
              <w:sz w:val="24"/>
            </w:rPr>
            <w:t>64105</w:t>
          </w:r>
        </w:smartTag>
      </w:smartTag>
      <w:r>
        <w:rPr>
          <w:sz w:val="24"/>
        </w:rPr>
        <w:t xml:space="preserve">, Telephone Number (816) 374-7259. Cost: Free for members; $180 for nonmembers. Copies of individual pages may be obtained from the National Association of Insurance Commissioners, Attention Research Library, </w:t>
      </w:r>
      <w:smartTag w:uri="urn:schemas-microsoft-com:office:smarttags" w:element="address">
        <w:smartTag w:uri="urn:schemas-microsoft-com:office:smarttags" w:element="Street">
          <w:r>
            <w:rPr>
              <w:sz w:val="24"/>
            </w:rPr>
            <w:t>120 West Twelfth Street, Suite 1100</w:t>
          </w:r>
        </w:smartTag>
        <w:r>
          <w:rPr>
            <w:sz w:val="24"/>
          </w:rPr>
          <w:t xml:space="preserve">, </w:t>
        </w:r>
        <w:smartTag w:uri="urn:schemas-microsoft-com:office:smarttags" w:element="City">
          <w:r>
            <w:rPr>
              <w:sz w:val="24"/>
            </w:rPr>
            <w:t>Kansas City</w:t>
          </w:r>
        </w:smartTag>
        <w:r>
          <w:rPr>
            <w:sz w:val="24"/>
          </w:rPr>
          <w:t xml:space="preserve">, </w:t>
        </w:r>
        <w:smartTag w:uri="urn:schemas-microsoft-com:office:smarttags" w:element="State">
          <w:r>
            <w:rPr>
              <w:sz w:val="24"/>
            </w:rPr>
            <w:t>MO</w:t>
          </w:r>
        </w:smartTag>
        <w:r>
          <w:rPr>
            <w:sz w:val="24"/>
          </w:rPr>
          <w:t xml:space="preserve"> </w:t>
        </w:r>
        <w:smartTag w:uri="urn:schemas-microsoft-com:office:smarttags" w:element="PostalCode">
          <w:r>
            <w:rPr>
              <w:sz w:val="24"/>
            </w:rPr>
            <w:t>64105</w:t>
          </w:r>
        </w:smartTag>
      </w:smartTag>
      <w:r>
        <w:rPr>
          <w:sz w:val="24"/>
        </w:rPr>
        <w:t xml:space="preserve">, Telephone Number (816) 374-7175. Cost: Free for members; $10 flat fee plus 30 cents per page certain for nonmembers (with a higher charge for pages uncertain). For 1994 GAR Table, </w:t>
      </w:r>
      <w:r>
        <w:rPr>
          <w:b/>
          <w:sz w:val="24"/>
        </w:rPr>
        <w:t>Transactions of the Society of Actuaries</w:t>
      </w:r>
      <w:r>
        <w:rPr>
          <w:sz w:val="24"/>
        </w:rPr>
        <w:t xml:space="preserve">, Volume XLVII, 1995, pages 865-919, Society of Actuaries. Copies may be obtained from the Society of Actuaries, Attention Publications Department, </w:t>
      </w:r>
      <w:smartTag w:uri="urn:schemas-microsoft-com:office:smarttags" w:element="address">
        <w:smartTag w:uri="urn:schemas-microsoft-com:office:smarttags" w:element="Street">
          <w:r>
            <w:rPr>
              <w:sz w:val="24"/>
            </w:rPr>
            <w:t>475 North Martingale Road, Suite 800</w:t>
          </w:r>
        </w:smartTag>
        <w:r>
          <w:rPr>
            <w:sz w:val="24"/>
          </w:rPr>
          <w:t xml:space="preserve">, </w:t>
        </w:r>
        <w:smartTag w:uri="urn:schemas-microsoft-com:office:smarttags" w:element="City">
          <w:r>
            <w:rPr>
              <w:sz w:val="24"/>
            </w:rPr>
            <w:t>Schaumburg</w:t>
          </w:r>
        </w:smartTag>
        <w:r>
          <w:rPr>
            <w:sz w:val="24"/>
          </w:rPr>
          <w:t xml:space="preserve">, </w:t>
        </w:r>
        <w:smartTag w:uri="urn:schemas-microsoft-com:office:smarttags" w:element="State">
          <w:r>
            <w:rPr>
              <w:sz w:val="24"/>
            </w:rPr>
            <w:t>IL</w:t>
          </w:r>
        </w:smartTag>
        <w:r>
          <w:rPr>
            <w:sz w:val="24"/>
          </w:rPr>
          <w:t xml:space="preserve"> </w:t>
        </w:r>
        <w:smartTag w:uri="urn:schemas-microsoft-com:office:smarttags" w:element="PostalCode">
          <w:r>
            <w:rPr>
              <w:sz w:val="24"/>
            </w:rPr>
            <w:t>60173-2226</w:t>
          </w:r>
        </w:smartTag>
      </w:smartTag>
      <w:r>
        <w:rPr>
          <w:sz w:val="24"/>
        </w:rPr>
        <w:t xml:space="preserve">, Telephone Number (847) 706-3526. Cost: $55 per book. For copies of tables, first 40 pages, $10 for members and $20 for nonmembers; each additional page, 25 cents for members and 50 cents for nonmembers. </w:t>
      </w:r>
    </w:p>
    <w:p w:rsidR="00E64836" w:rsidRDefault="00E64836" w:rsidP="000B16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p>
    <w:sectPr w:rsidR="00E64836" w:rsidSect="00E6483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0B162C"/>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30A9C"/>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64836"/>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62C"/>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416</Words>
  <Characters>2374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lrpr14533</cp:lastModifiedBy>
  <cp:revision>2</cp:revision>
  <dcterms:created xsi:type="dcterms:W3CDTF">2004-06-10T20:57:00Z</dcterms:created>
  <dcterms:modified xsi:type="dcterms:W3CDTF">2011-06-02T16:01:00Z</dcterms:modified>
</cp:coreProperties>
</file>