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BFA13B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5:05:01:07.  Claim of exemption by limited partnership.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SDR 177, effective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