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51" w:rsidRDefault="00575351" w:rsidP="003020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:24.02.  Receipt of evidence.</w:t>
      </w:r>
      <w:r>
        <w:rPr>
          <w:rFonts w:ascii="Times New Roman" w:hAnsi="Times New Roman"/>
          <w:sz w:val="24"/>
        </w:rPr>
        <w:t xml:space="preserve"> Evidence shall be received in the order determined by the commission or presiding officer at the hearing.</w:t>
      </w:r>
    </w:p>
    <w:p w:rsidR="00575351" w:rsidRDefault="00575351" w:rsidP="003020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75351" w:rsidRDefault="00575351" w:rsidP="003020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56, effective </w:t>
      </w:r>
      <w:smartTag w:uri="urn:schemas-microsoft-com:office:smarttags" w:element="date">
        <w:smartTagPr>
          <w:attr w:name="Year" w:val="1976"/>
          <w:attr w:name="Day" w:val="2"/>
          <w:attr w:name="Month" w:val="2"/>
        </w:smartTagPr>
        <w:r>
          <w:rPr>
            <w:rFonts w:ascii="Times New Roman" w:hAnsi="Times New Roman"/>
            <w:sz w:val="24"/>
          </w:rPr>
          <w:t>February 2, 1976</w:t>
        </w:r>
      </w:smartTag>
      <w:r>
        <w:rPr>
          <w:rFonts w:ascii="Times New Roman" w:hAnsi="Times New Roman"/>
          <w:sz w:val="24"/>
        </w:rPr>
        <w:t>; transferred from § </w:t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20:10:14:20</w:t>
        </w:r>
      </w:smartTag>
      <w:r>
        <w:rPr>
          <w:rFonts w:ascii="Times New Roman" w:hAnsi="Times New Roman"/>
          <w:sz w:val="24"/>
        </w:rPr>
        <w:t xml:space="preserve">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575351" w:rsidRDefault="00575351" w:rsidP="003020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49-1-11.</w:t>
      </w:r>
    </w:p>
    <w:p w:rsidR="00575351" w:rsidRDefault="00575351" w:rsidP="003020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9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1-26-19</w:t>
        </w:r>
      </w:smartTag>
      <w:r>
        <w:rPr>
          <w:rFonts w:ascii="Times New Roman" w:hAnsi="Times New Roman"/>
          <w:sz w:val="24"/>
        </w:rPr>
        <w:t>.</w:t>
      </w:r>
    </w:p>
    <w:p w:rsidR="00575351" w:rsidRDefault="00575351" w:rsidP="003020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75351" w:rsidSect="005753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0207D"/>
    <w:rsid w:val="003F3E33"/>
    <w:rsid w:val="005016CD"/>
    <w:rsid w:val="00575351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7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56</Words>
  <Characters>324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2004-06-17T17:09:00Z</dcterms:created>
  <dcterms:modified xsi:type="dcterms:W3CDTF">2004-06-17T17:10:00Z</dcterms:modified>
</cp:coreProperties>
</file>