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20:10:01:41.  Requests for confidential treatment of information</w:t>
      </w:r>
      <w:r>
        <w:rPr>
          <w:rFonts w:ascii="Times New Roman" w:hAnsi="Times New Roman"/>
          <w:b w:val="1"/>
          <w:sz w:val="24"/>
          <w:lang w:val="en-US" w:bidi="en-US" w:eastAsia="en-US"/>
        </w:rPr>
        <w:t xml:space="preserve"> by a submitting party</w:t>
      </w:r>
      <w:r>
        <w:rPr>
          <w:rFonts w:ascii="Times New Roman" w:hAnsi="Times New Roman"/>
          <w:b w:val="1"/>
          <w:sz w:val="24"/>
        </w:rPr>
        <w:t>.</w:t>
      </w:r>
      <w:r>
        <w:rPr>
          <w:rFonts w:ascii="Times New Roman" w:hAnsi="Times New Roman"/>
          <w:sz w:val="24"/>
        </w:rPr>
        <w:t xml:space="preserve"> A request</w:t>
      </w:r>
      <w:r>
        <w:rPr>
          <w:rFonts w:ascii="Times New Roman" w:hAnsi="Times New Roman"/>
          <w:sz w:val="24"/>
          <w:lang w:val="en-US" w:bidi="en-US" w:eastAsia="en-US"/>
        </w:rPr>
        <w:t xml:space="preserve"> by a submitting party</w:t>
      </w:r>
      <w:r>
        <w:rPr>
          <w:rFonts w:ascii="Times New Roman" w:hAnsi="Times New Roman"/>
          <w:sz w:val="24"/>
        </w:rPr>
        <w:t xml:space="preserve"> for confidential treatment of information shall be made by submitting the material to the commission along with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An identification of the document and the general subject matter of the materials or the portions of the document for which confidentiality is being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The length of time for which confidentiality is being requested and a request for handling at the end of that time. This does not preclude a later request to extend the period of confidential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The name, address, and phone number of a person to be contacted regarding the confidentiality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The statutory or common law grounds and any administrative rules under which confidentiality is requested. Failure to include all possible grounds for confidential treatment does not preclude the party from raising additional grounds in the future;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The factual basis that qualifies the information for confidentiality under the authority cited.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Information shall be sent to the commission's executive director, unless another person is designated. Each page must clearly be marked "confidential" in large, bold letters. Information submitted by mail or hand delivery must be in a separate, sealed envelope and clearly state in large, bold letters on the envelope that confidential treatment is requested. If filed electronically, the information must be filed as a separate document.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16 SDR 148, effective March 22, 1990; 33 SDR 107, effective December 26, 2006</w:t>
      </w:r>
      <w:r>
        <w:rPr>
          <w:rFonts w:ascii="Times New Roman" w:hAnsi="Times New Roman"/>
          <w:sz w:val="24"/>
          <w:lang w:val="en-US" w:bidi="en-US" w:eastAsia="en-US"/>
        </w:rPr>
        <w:t xml:space="preserve">; </w:t>
      </w:r>
      <w:r>
        <w:rPr>
          <w:rFonts w:ascii="Times New Roman" w:hAnsi="Times New Roman"/>
          <w:sz w:val="24"/>
          <w:lang w:val="en-US" w:bidi="en-US" w:eastAsia="en-US"/>
        </w:rPr>
        <w:t>47 SDR 125, effective May 30,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49-1-11(6).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w:t>
      </w:r>
      <w:r>
        <w:rPr>
          <w:rFonts w:ascii="Times New Roman" w:hAnsi="Times New Roman"/>
          <w:sz w:val="24"/>
          <w:lang w:val="en-US" w:bidi="en-US" w:eastAsia="en-US"/>
        </w:rPr>
        <w:t xml:space="preserve">49-1-9, </w:t>
      </w:r>
      <w:r>
        <w:rPr>
          <w:rFonts w:ascii="Times New Roman" w:hAnsi="Times New Roman"/>
          <w:sz w:val="24"/>
        </w:rPr>
        <w:t>49-1-11(6).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2006-12-18T14:36:00Z</dcterms:created>
  <cp:lastModifiedBy>Rhonda Purkapile</cp:lastModifiedBy>
  <dcterms:modified xsi:type="dcterms:W3CDTF">2021-05-25T19:06:49Z</dcterms:modified>
  <cp:revision>4</cp:revision>
</cp:coreProperties>
</file>