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  <w:szCs w:val="20"/>
        </w:rPr>
      </w:pPr>
      <w:r w:rsidRPr="00031E48">
        <w:rPr>
          <w:b/>
          <w:szCs w:val="20"/>
        </w:rPr>
        <w:t>CHAPTER 20:10:12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Cs w:val="20"/>
        </w:rPr>
      </w:pP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  <w:szCs w:val="20"/>
        </w:rPr>
      </w:pPr>
      <w:r w:rsidRPr="00031E48">
        <w:rPr>
          <w:b/>
          <w:szCs w:val="20"/>
        </w:rPr>
        <w:t>GRAIN BUYERS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Cs w:val="20"/>
        </w:rPr>
      </w:pP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Cs w:val="20"/>
        </w:rPr>
      </w:pP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Section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20:10:12:01 to 20:10:12:04</w:t>
      </w:r>
      <w:r w:rsidRPr="00031E48">
        <w:rPr>
          <w:szCs w:val="20"/>
        </w:rPr>
        <w:tab/>
        <w:t>Repealed.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20:10:12:05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Form of grain buyer's bond.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20:10:12:05.01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Form of grain buyer's additional bond.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20:10:12:05.02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Release of bonds.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20:10:12:06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Repealed.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20:10:12:07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Form of acknowledgement.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20:10:12:08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Corporate surety required.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20:10:12:09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Posting of license required.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20:10:12:10 to 20:10:12:12</w:t>
      </w:r>
      <w:r w:rsidRPr="00031E48">
        <w:rPr>
          <w:szCs w:val="20"/>
        </w:rPr>
        <w:tab/>
        <w:t>Repealed.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20:10:12:13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Notice required to credit seller of grain.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20:10:12:14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Financial statement requirements.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20:10:12:15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Financial criteria for licensing.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20:10:12:16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Notice of license and regulation by the commission.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20:10:12:17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Request for waiver of rule.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20:10:12:18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Notice to public of license suspension or revocation.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031E48">
        <w:rPr>
          <w:szCs w:val="20"/>
        </w:rPr>
        <w:t>20:10:12:19</w:t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</w:r>
      <w:r w:rsidRPr="00031E48">
        <w:rPr>
          <w:szCs w:val="20"/>
        </w:rPr>
        <w:tab/>
        <w:t>Notice requirements for transfer of ownership.</w:t>
      </w: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C25096" w:rsidRPr="00031E48" w:rsidRDefault="00C25096" w:rsidP="00031E4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sectPr w:rsidR="00C25096" w:rsidRPr="00031E4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E48"/>
    <w:rsid w:val="00031E48"/>
    <w:rsid w:val="00086AE4"/>
    <w:rsid w:val="00477B21"/>
    <w:rsid w:val="008B09BA"/>
    <w:rsid w:val="009B13CF"/>
    <w:rsid w:val="00BD2079"/>
    <w:rsid w:val="00C25096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121</Words>
  <Characters>692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2013-09-04T16:10:00Z</dcterms:created>
  <dcterms:modified xsi:type="dcterms:W3CDTF">2013-09-04T16:11:00Z</dcterms:modified>
</cp:coreProperties>
</file>