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3F8E" w:rsidRDefault="003D3F8E" w:rsidP="009F4D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20"/>
        </w:smartTagPr>
        <w:r>
          <w:rPr>
            <w:rFonts w:ascii="Times New Roman" w:hAnsi="Times New Roman"/>
            <w:b/>
            <w:sz w:val="24"/>
          </w:rPr>
          <w:t>20:10:31</w:t>
        </w:r>
      </w:smartTag>
      <w:r>
        <w:rPr>
          <w:rFonts w:ascii="Times New Roman" w:hAnsi="Times New Roman"/>
          <w:b/>
          <w:sz w:val="24"/>
        </w:rPr>
        <w:t>:03.  Reduction of support and direct costs.</w:t>
      </w:r>
      <w:r>
        <w:rPr>
          <w:rFonts w:ascii="Times New Roman" w:hAnsi="Times New Roman"/>
          <w:sz w:val="24"/>
        </w:rPr>
        <w:t xml:space="preserve"> All federal reimbursements received by the commission for prescribing, setting, and enforcing rules and safety standards for the transportation of natural and other gas in accordance with federal law and all civil penalties collected pursuant to SDCL 49-34B-12 are first applied as a reduction of support cost assessments. Any money remaining after the reduction of all support cost assessments is then applied on a prorated basis as a reduction of direct cost assessments.</w:t>
      </w:r>
    </w:p>
    <w:p w:rsidR="003D3F8E" w:rsidRDefault="003D3F8E" w:rsidP="009F4D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3F8E" w:rsidRDefault="003D3F8E" w:rsidP="009F4D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222, effective </w:t>
      </w:r>
      <w:smartTag w:uri="urn:schemas-microsoft-com:office:smarttags" w:element="date">
        <w:smartTagPr>
          <w:attr w:name="Year" w:val="1994"/>
          <w:attr w:name="Day" w:val="5"/>
          <w:attr w:name="Month" w:val="7"/>
        </w:smartTagPr>
        <w:r>
          <w:rPr>
            <w:rFonts w:ascii="Times New Roman" w:hAnsi="Times New Roman"/>
            <w:sz w:val="24"/>
          </w:rPr>
          <w:t>July 5, 1994</w:t>
        </w:r>
      </w:smartTag>
      <w:r>
        <w:rPr>
          <w:rFonts w:ascii="Times New Roman" w:hAnsi="Times New Roman"/>
          <w:sz w:val="24"/>
        </w:rPr>
        <w:t>.</w:t>
      </w:r>
    </w:p>
    <w:p w:rsidR="003D3F8E" w:rsidRDefault="003D3F8E" w:rsidP="009F4D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49-34B-20.</w:t>
      </w:r>
    </w:p>
    <w:p w:rsidR="003D3F8E" w:rsidRDefault="003D3F8E" w:rsidP="009F4D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49-34B-9, 49-34B-10.</w:t>
      </w:r>
    </w:p>
    <w:p w:rsidR="003D3F8E" w:rsidRDefault="003D3F8E" w:rsidP="009F4D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D3F8E" w:rsidSect="003D3F8E">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D3F8E"/>
    <w:rsid w:val="003F3E33"/>
    <w:rsid w:val="005016CD"/>
    <w:rsid w:val="006136E5"/>
    <w:rsid w:val="00634D90"/>
    <w:rsid w:val="00667DF8"/>
    <w:rsid w:val="008B4366"/>
    <w:rsid w:val="00912D30"/>
    <w:rsid w:val="00930C91"/>
    <w:rsid w:val="009F4DCA"/>
    <w:rsid w:val="00A37C8E"/>
    <w:rsid w:val="00AA658A"/>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4DC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97</Words>
  <Characters>558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2004-06-21T20:22:00Z</dcterms:created>
  <dcterms:modified xsi:type="dcterms:W3CDTF">2004-06-21T20:22:00Z</dcterms:modified>
</cp:coreProperties>
</file>