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E49" w:rsidRDefault="00892E49" w:rsidP="004F69D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sz w:val="24"/>
        </w:rPr>
      </w:pPr>
      <w:r>
        <w:rPr>
          <w:sz w:val="24"/>
        </w:rPr>
        <w:tab/>
      </w:r>
      <w:smartTag w:uri="urn:schemas-microsoft-com:office:smarttags" w:element="time">
        <w:smartTagPr>
          <w:attr w:name="Minute" w:val="10"/>
          <w:attr w:name="Hour" w:val="20"/>
        </w:smartTagPr>
        <w:r>
          <w:rPr>
            <w:b/>
            <w:sz w:val="24"/>
          </w:rPr>
          <w:t>20:10:32</w:t>
        </w:r>
      </w:smartTag>
      <w:r>
        <w:rPr>
          <w:b/>
          <w:sz w:val="24"/>
        </w:rPr>
        <w:t xml:space="preserve">:01.  Definitions. </w:t>
      </w:r>
      <w:r>
        <w:rPr>
          <w:sz w:val="24"/>
        </w:rPr>
        <w:t>Terms used in this chapter that are defined in SDCL 49-31-1 have the same meaning. In addition, the following terms used in this chapter mean:</w:t>
      </w:r>
    </w:p>
    <w:p w:rsidR="00892E49" w:rsidRDefault="00892E49" w:rsidP="004F69D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sz w:val="24"/>
        </w:rPr>
      </w:pPr>
    </w:p>
    <w:p w:rsidR="00892E49" w:rsidRDefault="00892E49" w:rsidP="004F69D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sz w:val="24"/>
        </w:rPr>
      </w:pPr>
      <w:r>
        <w:rPr>
          <w:sz w:val="24"/>
        </w:rPr>
        <w:tab/>
        <w:t>(1)  "Alternative local service provider," a telecommunications company which seeks to provide or is providing local exchange services in competition with an incumbent local exchange carrier;</w:t>
      </w:r>
    </w:p>
    <w:p w:rsidR="00892E49" w:rsidRDefault="00892E49" w:rsidP="004F69D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sz w:val="24"/>
        </w:rPr>
      </w:pPr>
    </w:p>
    <w:p w:rsidR="00892E49" w:rsidRDefault="00892E49" w:rsidP="004F69D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sz w:val="24"/>
        </w:rPr>
      </w:pPr>
      <w:r>
        <w:rPr>
          <w:sz w:val="24"/>
        </w:rPr>
        <w:tab/>
        <w:t>(2)  "Incumbent local exchange carrier," a local service provider falling within the definition prescribed under 47 U.S.C. § 251(h) (September 10, 1998);</w:t>
      </w:r>
    </w:p>
    <w:p w:rsidR="00892E49" w:rsidRDefault="00892E49" w:rsidP="004F69D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sz w:val="24"/>
        </w:rPr>
      </w:pPr>
    </w:p>
    <w:p w:rsidR="00892E49" w:rsidRDefault="00892E49" w:rsidP="004F69DA">
      <w:pPr>
        <w:pStyle w:val="BodyTextIndent2"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0"/>
        <w:jc w:val="both"/>
      </w:pPr>
      <w:r>
        <w:tab/>
        <w:t>(3)  "Local service provider," a telecommunications company which seeks to provide or is providing local exchange services in South Dakota pursuant to a certificate of authority granted by the commission, including both incumbent local exchange carriers and alternative local service providers;</w:t>
      </w:r>
    </w:p>
    <w:p w:rsidR="00892E49" w:rsidRDefault="00892E49" w:rsidP="004F69DA">
      <w:pPr>
        <w:pStyle w:val="BodyTextIndent2"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0"/>
        <w:jc w:val="both"/>
      </w:pPr>
    </w:p>
    <w:p w:rsidR="00892E49" w:rsidRDefault="00892E49" w:rsidP="004F69DA">
      <w:pPr>
        <w:pStyle w:val="BodyTextIndent2"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0"/>
        <w:jc w:val="both"/>
      </w:pPr>
      <w:r>
        <w:tab/>
        <w:t>(4)  "Resale," the practice of purchasing local exchange services from another local service provider and reselling the services on a retail basis to end user customers;</w:t>
      </w:r>
    </w:p>
    <w:p w:rsidR="00892E49" w:rsidRDefault="00892E49" w:rsidP="004F69DA">
      <w:pPr>
        <w:pStyle w:val="BodyTextIndent2"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0"/>
        <w:jc w:val="both"/>
      </w:pPr>
    </w:p>
    <w:p w:rsidR="00892E49" w:rsidRDefault="00892E49" w:rsidP="004F69DA">
      <w:pPr>
        <w:pStyle w:val="BodyTextIndent2"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0"/>
        <w:jc w:val="both"/>
      </w:pPr>
      <w:r>
        <w:tab/>
        <w:t>(5)  "Reseller," a local service provider that provides local exchange services to end users through resale without using its own network facilities or the unbundled network elements of a local exchange carrier.</w:t>
      </w:r>
    </w:p>
    <w:p w:rsidR="00892E49" w:rsidRDefault="00892E49" w:rsidP="004F69DA">
      <w:pPr>
        <w:pStyle w:val="BodyTextIndent2"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0"/>
        <w:jc w:val="both"/>
      </w:pPr>
    </w:p>
    <w:p w:rsidR="00892E49" w:rsidRDefault="00892E49" w:rsidP="004F69D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sz w:val="24"/>
        </w:rPr>
      </w:pPr>
      <w:r>
        <w:rPr>
          <w:sz w:val="24"/>
        </w:rPr>
        <w:tab/>
      </w:r>
      <w:r>
        <w:rPr>
          <w:b/>
          <w:sz w:val="24"/>
        </w:rPr>
        <w:t>Source:</w:t>
      </w:r>
      <w:r>
        <w:rPr>
          <w:sz w:val="24"/>
        </w:rPr>
        <w:t xml:space="preserve"> 25 SDR 89, effective </w:t>
      </w:r>
      <w:smartTag w:uri="urn:schemas-microsoft-com:office:smarttags" w:element="date">
        <w:smartTagPr>
          <w:attr w:name="Year" w:val="1998"/>
          <w:attr w:name="Day" w:val="27"/>
          <w:attr w:name="Month" w:val="12"/>
        </w:smartTagPr>
        <w:r>
          <w:rPr>
            <w:sz w:val="24"/>
          </w:rPr>
          <w:t>December 27, 1998</w:t>
        </w:r>
      </w:smartTag>
      <w:r>
        <w:rPr>
          <w:sz w:val="24"/>
        </w:rPr>
        <w:t>.</w:t>
      </w:r>
    </w:p>
    <w:p w:rsidR="00892E49" w:rsidRDefault="00892E49" w:rsidP="004F69D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b/>
          <w:sz w:val="24"/>
        </w:rPr>
      </w:pPr>
      <w:r>
        <w:rPr>
          <w:sz w:val="24"/>
        </w:rPr>
        <w:tab/>
      </w:r>
      <w:r>
        <w:rPr>
          <w:b/>
          <w:sz w:val="24"/>
        </w:rPr>
        <w:t xml:space="preserve">General Authority: </w:t>
      </w:r>
      <w:r>
        <w:rPr>
          <w:sz w:val="24"/>
        </w:rPr>
        <w:t>SDCL 49-31-76.</w:t>
      </w:r>
    </w:p>
    <w:p w:rsidR="00892E49" w:rsidRDefault="00892E49" w:rsidP="004F69D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sz w:val="24"/>
        </w:rPr>
      </w:pPr>
      <w:r>
        <w:rPr>
          <w:sz w:val="24"/>
        </w:rPr>
        <w:tab/>
      </w:r>
      <w:r>
        <w:rPr>
          <w:b/>
          <w:sz w:val="24"/>
        </w:rPr>
        <w:t xml:space="preserve">Law Implemented: </w:t>
      </w:r>
      <w:r>
        <w:rPr>
          <w:sz w:val="24"/>
        </w:rPr>
        <w:t>SDCL 49-31-3, 49-31-69, 49-31-76.</w:t>
      </w:r>
    </w:p>
    <w:p w:rsidR="00892E49" w:rsidRDefault="00892E49" w:rsidP="004F69D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sz w:val="24"/>
        </w:rPr>
      </w:pPr>
    </w:p>
    <w:sectPr w:rsidR="00892E49" w:rsidSect="00892E49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4922"/>
    <w:rsid w:val="00063969"/>
    <w:rsid w:val="000C177B"/>
    <w:rsid w:val="001759A3"/>
    <w:rsid w:val="00213F8B"/>
    <w:rsid w:val="002331DF"/>
    <w:rsid w:val="003F3E33"/>
    <w:rsid w:val="004F69DA"/>
    <w:rsid w:val="005016CD"/>
    <w:rsid w:val="006136E5"/>
    <w:rsid w:val="00634D90"/>
    <w:rsid w:val="00667DF8"/>
    <w:rsid w:val="00892E49"/>
    <w:rsid w:val="008B4366"/>
    <w:rsid w:val="00912D30"/>
    <w:rsid w:val="00930C91"/>
    <w:rsid w:val="00A37C8E"/>
    <w:rsid w:val="00AA658A"/>
    <w:rsid w:val="00BD2CC9"/>
    <w:rsid w:val="00C6577A"/>
    <w:rsid w:val="00F04922"/>
    <w:rsid w:val="00F46A0C"/>
    <w:rsid w:val="00FA23D2"/>
    <w:rsid w:val="00FB1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69DA"/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uiPriority w:val="99"/>
    <w:rsid w:val="004F69DA"/>
    <w:pPr>
      <w:ind w:left="720"/>
    </w:pPr>
    <w:rPr>
      <w:rFonts w:ascii="Times New Roman" w:hAnsi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761CA"/>
    <w:rPr>
      <w:rFonts w:ascii="Times" w:hAnsi="Tim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200</Words>
  <Characters>1142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lrpr13879</dc:creator>
  <cp:keywords/>
  <dc:description/>
  <cp:lastModifiedBy>lrpr13879</cp:lastModifiedBy>
  <cp:revision>1</cp:revision>
  <dcterms:created xsi:type="dcterms:W3CDTF">2004-06-21T20:24:00Z</dcterms:created>
  <dcterms:modified xsi:type="dcterms:W3CDTF">2004-06-21T20:24:00Z</dcterms:modified>
</cp:coreProperties>
</file>