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733B" w:rsidRDefault="00D5733B" w:rsidP="00C815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 w:rsidRPr="00F776D2">
        <w:rPr>
          <w:b/>
          <w:sz w:val="24"/>
        </w:rPr>
        <w:t>20:10:32:11.  Local calling scope for alternative providers.</w:t>
      </w:r>
      <w:r>
        <w:rPr>
          <w:b/>
          <w:sz w:val="24"/>
        </w:rPr>
        <w:t xml:space="preserve"> </w:t>
      </w:r>
      <w:r>
        <w:rPr>
          <w:sz w:val="24"/>
        </w:rPr>
        <w:t>A telecommunications company that is granted authority to offer competitive local exchange services in an area where the incumbent local exchange carrier provides a certain local calling area may provide no less than the same local calling area to its customers. An alternative provider of local exchange services may, subject to commission approval, offer a different local calling area upon showing that it would not be contrary to universal service, public safety and welfare, quality of service, and consumer rights concerns.</w:t>
      </w:r>
    </w:p>
    <w:p w:rsidR="00D5733B" w:rsidRDefault="00D5733B" w:rsidP="00C815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p w:rsidR="00D5733B" w:rsidRDefault="00D5733B" w:rsidP="00C815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Source:</w:t>
      </w:r>
      <w:r>
        <w:rPr>
          <w:sz w:val="24"/>
        </w:rPr>
        <w:t xml:space="preserve"> 25 SDR 89, effective </w:t>
      </w:r>
      <w:smartTag w:uri="urn:schemas-microsoft-com:office:smarttags" w:element="date">
        <w:smartTagPr>
          <w:attr w:name="Year" w:val="1998"/>
          <w:attr w:name="Day" w:val="27"/>
          <w:attr w:name="Month" w:val="12"/>
        </w:smartTagPr>
        <w:r>
          <w:rPr>
            <w:sz w:val="24"/>
          </w:rPr>
          <w:t>December 27, 1998</w:t>
        </w:r>
      </w:smartTag>
      <w:r>
        <w:rPr>
          <w:sz w:val="24"/>
        </w:rPr>
        <w:t>.</w:t>
      </w:r>
    </w:p>
    <w:p w:rsidR="00D5733B" w:rsidRDefault="00D5733B" w:rsidP="00C815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b/>
          <w:sz w:val="24"/>
        </w:rPr>
      </w:pPr>
      <w:r>
        <w:rPr>
          <w:sz w:val="24"/>
        </w:rPr>
        <w:tab/>
      </w:r>
      <w:r>
        <w:rPr>
          <w:b/>
          <w:sz w:val="24"/>
        </w:rPr>
        <w:t>General Authority:</w:t>
      </w:r>
      <w:r w:rsidRPr="00D6376A">
        <w:rPr>
          <w:sz w:val="24"/>
        </w:rPr>
        <w:t xml:space="preserve"> </w:t>
      </w:r>
      <w:r>
        <w:rPr>
          <w:sz w:val="24"/>
        </w:rPr>
        <w:t>SDCL 49-31-76.</w:t>
      </w:r>
    </w:p>
    <w:p w:rsidR="00D5733B" w:rsidRDefault="00D5733B" w:rsidP="00C815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  <w:r>
        <w:rPr>
          <w:sz w:val="24"/>
        </w:rPr>
        <w:tab/>
      </w:r>
      <w:r>
        <w:rPr>
          <w:b/>
          <w:sz w:val="24"/>
        </w:rPr>
        <w:t>Law Implemented:</w:t>
      </w:r>
      <w:r>
        <w:rPr>
          <w:sz w:val="24"/>
        </w:rPr>
        <w:t xml:space="preserve"> SDCL</w:t>
      </w:r>
      <w:r w:rsidRPr="00D6376A">
        <w:rPr>
          <w:sz w:val="24"/>
        </w:rPr>
        <w:t xml:space="preserve"> </w:t>
      </w:r>
      <w:r>
        <w:rPr>
          <w:sz w:val="24"/>
        </w:rPr>
        <w:t>49-31-3,</w:t>
      </w:r>
      <w:r w:rsidRPr="00D6376A">
        <w:rPr>
          <w:sz w:val="24"/>
        </w:rPr>
        <w:t xml:space="preserve"> </w:t>
      </w:r>
      <w:r>
        <w:rPr>
          <w:sz w:val="24"/>
        </w:rPr>
        <w:t>49-31-71, 49-31-76.</w:t>
      </w:r>
    </w:p>
    <w:p w:rsidR="00D5733B" w:rsidRDefault="00D5733B" w:rsidP="00C8151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sz w:val="24"/>
        </w:rPr>
      </w:pPr>
    </w:p>
    <w:sectPr w:rsidR="00D5733B" w:rsidSect="00D5733B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3F3E33"/>
    <w:rsid w:val="005016CD"/>
    <w:rsid w:val="006136E5"/>
    <w:rsid w:val="00634D90"/>
    <w:rsid w:val="00667DF8"/>
    <w:rsid w:val="008B4366"/>
    <w:rsid w:val="00912D30"/>
    <w:rsid w:val="00930C91"/>
    <w:rsid w:val="00A37C8E"/>
    <w:rsid w:val="00AA658A"/>
    <w:rsid w:val="00BD2CC9"/>
    <w:rsid w:val="00C6577A"/>
    <w:rsid w:val="00C81517"/>
    <w:rsid w:val="00D5733B"/>
    <w:rsid w:val="00D6376A"/>
    <w:rsid w:val="00F04922"/>
    <w:rsid w:val="00F46A0C"/>
    <w:rsid w:val="00F776D2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8151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108</Words>
  <Characters>622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Pirnat, Marge</cp:lastModifiedBy>
  <cp:revision>3</cp:revision>
  <cp:lastPrinted>2014-03-06T14:49:00Z</cp:lastPrinted>
  <dcterms:created xsi:type="dcterms:W3CDTF">2004-06-21T20:28:00Z</dcterms:created>
  <dcterms:modified xsi:type="dcterms:W3CDTF">2014-03-14T15:20:00Z</dcterms:modified>
</cp:coreProperties>
</file>