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20:44:20:07.  Inspection fees for electrical installations serving field irrigation systems.</w:t>
      </w:r>
      <w:r>
        <w:rPr>
          <w:rFonts w:ascii="Times New Roman" w:hAnsi="Times New Roman"/>
          <w:sz w:val="24"/>
        </w:rPr>
        <w:t xml:space="preserve"> Inspection fees for electrical installations serving field irrigation systems are as follows: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(1)  The inspection fee for an irrigation system, which includes one irrigation machine, either pipe or pivot, </w:t>
      </w:r>
      <w:r>
        <w:rPr>
          <w:rFonts w:ascii="Times New Roman" w:hAnsi="Times New Roman"/>
          <w:sz w:val="24"/>
          <w:lang w:val="en-US" w:bidi="en-US" w:eastAsia="en-US"/>
        </w:rPr>
        <w:t>that</w:t>
      </w:r>
      <w:r>
        <w:rPr>
          <w:rFonts w:ascii="Times New Roman" w:hAnsi="Times New Roman"/>
          <w:sz w:val="24"/>
        </w:rPr>
        <w:t xml:space="preserve"> is supplied by one main or booster pump and one electrical service, is </w:t>
      </w:r>
      <w:r>
        <w:rPr>
          <w:rFonts w:ascii="Times New Roman" w:hAnsi="Times New Roman"/>
          <w:sz w:val="24"/>
          <w:lang w:val="en-US" w:bidi="en-US" w:eastAsia="en-US"/>
        </w:rPr>
        <w:t>seventy-five dollars</w:t>
      </w:r>
      <w:r>
        <w:rPr>
          <w:rFonts w:ascii="Times New Roman" w:hAnsi="Times New Roman"/>
          <w:sz w:val="24"/>
        </w:rPr>
        <w:t xml:space="preserve"> plus </w:t>
      </w:r>
      <w:r>
        <w:rPr>
          <w:rFonts w:ascii="Times New Roman" w:hAnsi="Times New Roman"/>
          <w:sz w:val="24"/>
          <w:lang w:val="en-US" w:bidi="en-US" w:eastAsia="en-US"/>
        </w:rPr>
        <w:t>tw</w:t>
      </w:r>
      <w:r>
        <w:rPr>
          <w:rFonts w:ascii="Times New Roman" w:hAnsi="Times New Roman"/>
          <w:sz w:val="24"/>
          <w:lang w:val="en-US" w:bidi="en-US" w:eastAsia="en-US"/>
        </w:rPr>
        <w:t>o dollars</w:t>
      </w:r>
      <w:r>
        <w:rPr>
          <w:rFonts w:ascii="Times New Roman" w:hAnsi="Times New Roman"/>
          <w:sz w:val="24"/>
        </w:rPr>
        <w:t xml:space="preserve"> for each motor, except for the motor driving the pivot;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(2)  The inspection fee for a pumping station is computed </w:t>
      </w:r>
      <w:r>
        <w:rPr>
          <w:rFonts w:ascii="Times New Roman" w:hAnsi="Times New Roman"/>
          <w:sz w:val="24"/>
          <w:lang w:val="en-US" w:bidi="en-US" w:eastAsia="en-US"/>
        </w:rPr>
        <w:t>in accordance with</w:t>
      </w:r>
      <w:r>
        <w:rPr>
          <w:rFonts w:ascii="Times New Roman" w:hAnsi="Times New Roman"/>
          <w:sz w:val="24"/>
        </w:rPr>
        <w:t xml:space="preserve"> §§ 20:44:20:02 and 20:44:20:02.01;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(3)  The inspection fee for a diesel-driven water pump, at which the diesel also drives an electric generator for power and controls, is computed </w:t>
      </w:r>
      <w:r>
        <w:rPr>
          <w:rFonts w:ascii="Times New Roman" w:hAnsi="Times New Roman"/>
          <w:sz w:val="24"/>
          <w:lang w:val="en-US" w:bidi="en-US" w:eastAsia="en-US"/>
        </w:rPr>
        <w:t>in accordance with</w:t>
      </w:r>
      <w:r>
        <w:rPr>
          <w:rFonts w:ascii="Times New Roman" w:hAnsi="Times New Roman"/>
          <w:sz w:val="24"/>
        </w:rPr>
        <w:t xml:space="preserve"> § 20:44:20:10;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(4)  The inspection fee for an addition to or replacement of an electrically driven pivot on an existing system is computed </w:t>
      </w:r>
      <w:r>
        <w:rPr>
          <w:rFonts w:ascii="Times New Roman" w:hAnsi="Times New Roman"/>
          <w:sz w:val="24"/>
          <w:lang w:val="en-US" w:bidi="en-US" w:eastAsia="en-US"/>
        </w:rPr>
        <w:t>in accordance with</w:t>
      </w:r>
      <w:r>
        <w:rPr>
          <w:rFonts w:ascii="Times New Roman" w:hAnsi="Times New Roman"/>
          <w:sz w:val="24"/>
        </w:rPr>
        <w:t xml:space="preserve"> § 20:44:20:10;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(5)  The inspection fee for a range well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be charged as a requested inspection according to § 20:44:20:10 and billed for each inspection hour or fraction of an hour.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 xml:space="preserve">A minimum fee of one hundred dollars </w:t>
      </w:r>
      <w:r>
        <w:rPr>
          <w:rFonts w:ascii="Times New Roman" w:hAnsi="Times New Roman"/>
          <w:sz w:val="24"/>
          <w:lang w:val="en-US" w:bidi="en-US" w:eastAsia="en-US"/>
        </w:rPr>
        <w:t xml:space="preserve">must be </w:t>
      </w:r>
      <w:r>
        <w:rPr>
          <w:rFonts w:ascii="Times New Roman" w:hAnsi="Times New Roman"/>
          <w:sz w:val="24"/>
          <w:lang w:val="en-US" w:bidi="en-US" w:eastAsia="en-US"/>
        </w:rPr>
        <w:t>imposed if the total fee calculated under this section is less than one hundred dollars.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Each permit under this section includes one inspection. Additional requested inspections or reinspections to address corrections detailed in a report for a rough-in or final inspection may be assessed fees under § 20:44:20:10.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2 SDR 89, effective July 2, 1976; 7 SDR 90, effective April 1, 1981; 12 SDR 151, 12 SDR 155, effective July 1, 1986; 20 SDR 92, effective January 1, 1994; 20 SDR 222, effective July 6, 1994; transferred from § 20:44:06:07, August 12, 1994; 32 SDR 37, effective September 1, 2005; 37 SDR 236, effective June 29, 2011; 46 SDR 128, effective May 26, 2020</w:t>
      </w:r>
      <w:r>
        <w:rPr>
          <w:rFonts w:ascii="Times New Roman" w:hAnsi="Times New Roman"/>
          <w:sz w:val="24"/>
          <w:lang w:val="en-US" w:bidi="en-US" w:eastAsia="en-US"/>
        </w:rPr>
        <w:t>; 51 SDR 54, effective November 12, 202</w:t>
      </w:r>
      <w:r>
        <w:rPr>
          <w:rFonts w:ascii="Times New Roman" w:hAnsi="Times New Roman"/>
          <w:sz w:val="24"/>
          <w:lang w:val="en-US" w:bidi="en-US" w:eastAsia="en-US"/>
        </w:rPr>
        <w:t>4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36-16-12, 36-16-30.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 xml:space="preserve">36-16-27, 36-16-29, </w:t>
      </w:r>
      <w:r>
        <w:rPr>
          <w:rFonts w:ascii="Times New Roman" w:hAnsi="Times New Roman"/>
          <w:sz w:val="24"/>
        </w:rPr>
        <w:t>36-16-30.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2011-07-08T20:04:00Z</dcterms:created>
  <cp:lastModifiedBy>Kelly Thompson</cp:lastModifiedBy>
  <dcterms:modified xsi:type="dcterms:W3CDTF">2024-11-06T17:47:14Z</dcterms:modified>
  <cp:revision>5</cp:revision>
</cp:coreProperties>
</file>