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20:44:24:05.  Minimum inspection fee.</w:t>
      </w:r>
      <w:r>
        <w:rPr>
          <w:rFonts w:ascii="Times New Roman" w:hAnsi="Times New Roman"/>
          <w:sz w:val="24"/>
        </w:rPr>
        <w:t xml:space="preserve"> Inspection fees for carnivals</w:t>
      </w:r>
      <w:r>
        <w:rPr>
          <w:rFonts w:ascii="Times New Roman" w:hAnsi="Times New Roman"/>
          <w:sz w:val="24"/>
          <w:lang w:val="en-US" w:bidi="en-US" w:eastAsia="en-US"/>
        </w:rPr>
        <w:t xml:space="preserve"> or celebrations</w:t>
      </w:r>
      <w:r>
        <w:rPr>
          <w:rFonts w:ascii="Times New Roman" w:hAnsi="Times New Roman"/>
          <w:sz w:val="24"/>
        </w:rPr>
        <w:t xml:space="preserve"> are charged to the owners and concessionaires in accordance with the following schedule: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</w:t>
      </w:r>
      <w:r>
        <w:rPr>
          <w:rFonts w:ascii="Times New Roman" w:hAnsi="Times New Roman"/>
          <w:sz w:val="24"/>
          <w:lang w:val="en-US" w:bidi="en-US" w:eastAsia="en-US"/>
        </w:rPr>
        <w:t>Ten dollars</w:t>
      </w:r>
      <w:r>
        <w:rPr>
          <w:rFonts w:ascii="Times New Roman" w:hAnsi="Times New Roman"/>
          <w:sz w:val="24"/>
        </w:rPr>
        <w:t xml:space="preserve"> for each ride or concession, or for a single concession generator or transformer;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</w:t>
      </w:r>
      <w:r>
        <w:rPr>
          <w:rFonts w:ascii="Times New Roman" w:hAnsi="Times New Roman"/>
          <w:sz w:val="24"/>
          <w:lang w:val="en-US" w:bidi="en-US" w:eastAsia="en-US"/>
        </w:rPr>
        <w:t>Five dollars</w:t>
      </w:r>
      <w:r>
        <w:rPr>
          <w:rFonts w:ascii="Times New Roman" w:hAnsi="Times New Roman"/>
          <w:sz w:val="24"/>
        </w:rPr>
        <w:t xml:space="preserve"> for reinspection of each unit, if required;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</w:t>
      </w:r>
      <w:r>
        <w:rPr>
          <w:rFonts w:ascii="Times New Roman" w:hAnsi="Times New Roman"/>
          <w:sz w:val="24"/>
          <w:lang w:val="en-US" w:bidi="en-US" w:eastAsia="en-US"/>
        </w:rPr>
        <w:t>Thirty dollars</w:t>
      </w:r>
      <w:r>
        <w:rPr>
          <w:rFonts w:ascii="Times New Roman" w:hAnsi="Times New Roman"/>
          <w:sz w:val="24"/>
        </w:rPr>
        <w:t xml:space="preserve"> for inspection of transformers or generators.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A minimum fee of one hundred dollars must be imposed if the total fee calculated under th</w:t>
      </w:r>
      <w:r>
        <w:rPr>
          <w:rFonts w:ascii="Times New Roman" w:hAnsi="Times New Roman"/>
          <w:sz w:val="24"/>
          <w:lang w:val="en-US" w:bidi="en-US" w:eastAsia="en-US"/>
        </w:rPr>
        <w:t>is section is less than one hundred dollars.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5 SDR 1, effective July 20, 1978; 12 SDR 151, 12 SDR 155, effective July 1, 1986; 20 SDR 222, effective July 6, 1994; transferred from § 20:44:09:05, August 12, 1994</w:t>
      </w:r>
      <w:r>
        <w:t>;</w:t>
      </w:r>
      <w:r>
        <w:rPr>
          <w:rFonts w:ascii="Times New Roman" w:hAnsi="Times New Roman"/>
          <w:sz w:val="24"/>
        </w:rPr>
        <w:t xml:space="preserve"> 43 SDR 181, effective July 10, 2017; 46 SDR 128, effective May 26, 2020</w:t>
      </w:r>
      <w:r>
        <w:rPr>
          <w:rFonts w:ascii="Times New Roman" w:hAnsi="Times New Roman"/>
          <w:sz w:val="24"/>
          <w:lang w:val="en-US" w:bidi="en-US" w:eastAsia="en-US"/>
        </w:rPr>
        <w:t>; 51 SDR</w:t>
      </w:r>
      <w:r>
        <w:rPr>
          <w:rFonts w:ascii="Times New Roman" w:hAnsi="Times New Roman"/>
          <w:sz w:val="24"/>
          <w:lang w:val="en-US" w:bidi="en-US" w:eastAsia="en-US"/>
        </w:rPr>
        <w:t xml:space="preserve"> 54, effective November 12, 2024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36-16-12, 36-16-30.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36-16-27, </w:t>
      </w:r>
      <w:r>
        <w:rPr>
          <w:rFonts w:ascii="Times New Roman" w:hAnsi="Times New Roman"/>
          <w:sz w:val="24"/>
          <w:lang w:val="en-US" w:bidi="en-US" w:eastAsia="en-US"/>
        </w:rPr>
        <w:t xml:space="preserve">36-16-29, </w:t>
      </w:r>
      <w:r>
        <w:rPr>
          <w:rFonts w:ascii="Times New Roman" w:hAnsi="Times New Roman"/>
          <w:sz w:val="24"/>
        </w:rPr>
        <w:t>36-16-30.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2020-05-12T16:21:45Z</dcterms:created>
  <cp:lastModifiedBy>Kelly Thompson</cp:lastModifiedBy>
  <dcterms:modified xsi:type="dcterms:W3CDTF">2024-11-19T14:48:49Z</dcterms:modified>
  <cp:revision>4</cp:revision>
</cp:coreProperties>
</file>