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D4" w:rsidRDefault="00DB4ED4" w:rsidP="00C8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7"/>
          <w:attr w:name="Hour" w:val="20"/>
        </w:smartTagPr>
        <w:r>
          <w:rPr>
            <w:rFonts w:ascii="Times New Roman" w:hAnsi="Times New Roman"/>
            <w:b/>
            <w:sz w:val="24"/>
          </w:rPr>
          <w:t>20:47:03</w:t>
        </w:r>
      </w:smartTag>
      <w:r>
        <w:rPr>
          <w:rFonts w:ascii="Times New Roman" w:hAnsi="Times New Roman"/>
          <w:b/>
          <w:sz w:val="24"/>
        </w:rPr>
        <w:t>:04.  Application for reciprocity.</w:t>
      </w:r>
      <w:r>
        <w:rPr>
          <w:rFonts w:ascii="Times New Roman" w:hAnsi="Times New Roman"/>
          <w:sz w:val="24"/>
        </w:rPr>
        <w:t xml:space="preserve">   In addition to the other requirements set forth in SDCL 36-4-19 and 36-4-19.1, an applicant for licensure by reciprocity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present a certificate of endorsement from another state or territory of the United States, the District of Columbia, a province of Canada, the National Board of Medical Examiners, or the National Board of Osteopathic Physicians and Surgeons. The endorsement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include the place of examination, date of examination, subjects examined in, grades received, and average grade received. If the applicant has a certificate of endorsement from a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province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Canada</w:t>
          </w:r>
        </w:smartTag>
      </w:smartTag>
      <w:r>
        <w:rPr>
          <w:rFonts w:ascii="Times New Roman" w:hAnsi="Times New Roman"/>
          <w:sz w:val="24"/>
        </w:rPr>
        <w:t xml:space="preserve"> and the applicant is not a graduate of an approved Canadian medical or osteopathic college, the applicant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present a certificate from the Educational Council for Foreign Medical Graduates.</w:t>
      </w:r>
    </w:p>
    <w:p w:rsidR="00DB4ED4" w:rsidRDefault="00DB4ED4" w:rsidP="00C8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B4ED4" w:rsidRDefault="00DB4ED4" w:rsidP="00C8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readopted, 13 SDR 9, effective </w:t>
      </w:r>
      <w:smartTag w:uri="urn:schemas-microsoft-com:office:smarttags" w:element="date">
        <w:smartTagPr>
          <w:attr w:name="Year" w:val="1986"/>
          <w:attr w:name="Day" w:val="4"/>
          <w:attr w:name="Month" w:val="8"/>
        </w:smartTagPr>
        <w:r>
          <w:rPr>
            <w:rFonts w:ascii="Times New Roman" w:hAnsi="Times New Roman"/>
            <w:sz w:val="24"/>
          </w:rPr>
          <w:t>August 4, 1986</w:t>
        </w:r>
      </w:smartTag>
      <w:r>
        <w:rPr>
          <w:rFonts w:ascii="Times New Roman" w:hAnsi="Times New Roman"/>
          <w:sz w:val="24"/>
        </w:rPr>
        <w:t>.</w:t>
      </w:r>
    </w:p>
    <w:p w:rsidR="00DB4ED4" w:rsidRDefault="00DB4ED4" w:rsidP="00C8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36-4-35.</w:t>
      </w:r>
    </w:p>
    <w:p w:rsidR="00DB4ED4" w:rsidRDefault="00DB4ED4" w:rsidP="00C8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36-4-19, 36-4-19.1.</w:t>
      </w:r>
    </w:p>
    <w:p w:rsidR="00DB4ED4" w:rsidRDefault="00DB4ED4" w:rsidP="00C8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B4ED4" w:rsidRDefault="00DB4ED4" w:rsidP="00C8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Application for approval of medical or osteopathic colleges, § </w:t>
      </w:r>
      <w:smartTag w:uri="urn:schemas-microsoft-com:office:smarttags" w:element="time">
        <w:smartTagPr>
          <w:attr w:name="Minute" w:val="47"/>
          <w:attr w:name="Hour" w:val="20"/>
        </w:smartTagPr>
        <w:r>
          <w:rPr>
            <w:rFonts w:ascii="Times New Roman" w:hAnsi="Times New Roman"/>
            <w:sz w:val="24"/>
          </w:rPr>
          <w:t>20:47:03:07</w:t>
        </w:r>
      </w:smartTag>
      <w:r>
        <w:rPr>
          <w:rFonts w:ascii="Times New Roman" w:hAnsi="Times New Roman"/>
          <w:sz w:val="24"/>
        </w:rPr>
        <w:t>.</w:t>
      </w:r>
    </w:p>
    <w:p w:rsidR="00DB4ED4" w:rsidRDefault="00DB4ED4" w:rsidP="00C8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B4ED4" w:rsidSect="00DB4E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BD2CC9"/>
    <w:rsid w:val="00C6577A"/>
    <w:rsid w:val="00C86700"/>
    <w:rsid w:val="00DB4ED4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70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169</Words>
  <Characters>969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2004-06-30T15:21:00Z</dcterms:created>
  <dcterms:modified xsi:type="dcterms:W3CDTF">2004-06-30T15:21:00Z</dcterms:modified>
</cp:coreProperties>
</file>