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48"/>
          <w:attr w:name="Hour" w:val="20"/>
        </w:smartTagPr>
        <w:r>
          <w:rPr>
            <w:rFonts w:ascii="Times New Roman" w:hAnsi="Times New Roman"/>
            <w:b/>
            <w:sz w:val="24"/>
          </w:rPr>
          <w:t>20:48:03</w:t>
        </w:r>
      </w:smartTag>
      <w:r>
        <w:rPr>
          <w:rFonts w:ascii="Times New Roman" w:hAnsi="Times New Roman"/>
          <w:b/>
          <w:sz w:val="24"/>
        </w:rPr>
        <w:t>:05.  Proctoring the examination.</w:t>
      </w:r>
      <w:r>
        <w:rPr>
          <w:rFonts w:ascii="Times New Roman" w:hAnsi="Times New Roman"/>
          <w:sz w:val="24"/>
        </w:rPr>
        <w:t xml:space="preserve"> The board sh</w:t>
      </w:r>
      <w:smartTag w:uri="urn:schemas-microsoft-com:office:smarttags" w:element="PersonName">
        <w:r>
          <w:rPr>
            <w:rFonts w:ascii="Times New Roman" w:hAnsi="Times New Roman"/>
            <w:sz w:val="24"/>
          </w:rPr>
          <w:t>all</w:t>
        </w:r>
      </w:smartTag>
      <w:r>
        <w:rPr>
          <w:rFonts w:ascii="Times New Roman" w:hAnsi="Times New Roman"/>
          <w:sz w:val="24"/>
        </w:rPr>
        <w:t xml:space="preserve"> proctor the examination, either directly or by contract with another entity, for an applicant seeking original licensure by this state or an applicant who has previously failed to pass  the National Council Licensing Examination in this state or in another state, territory, or country. The applicant sh</w:t>
      </w:r>
      <w:smartTag w:uri="urn:schemas-microsoft-com:office:smarttags" w:element="PersonName">
        <w:r>
          <w:rPr>
            <w:rFonts w:ascii="Times New Roman" w:hAnsi="Times New Roman"/>
            <w:sz w:val="24"/>
          </w:rPr>
          <w:t>all</w:t>
        </w:r>
      </w:smartTag>
      <w:r>
        <w:rPr>
          <w:rFonts w:ascii="Times New Roman" w:hAnsi="Times New Roman"/>
          <w:sz w:val="24"/>
        </w:rPr>
        <w:t xml:space="preserve"> file an application as provided by § </w:t>
      </w:r>
      <w:smartTag w:uri="urn:schemas-microsoft-com:office:smarttags" w:element="time">
        <w:smartTagPr>
          <w:attr w:name="Minute" w:val="48"/>
          <w:attr w:name="Hour" w:val="20"/>
        </w:smartTagPr>
        <w:r>
          <w:rPr>
            <w:rFonts w:ascii="Times New Roman" w:hAnsi="Times New Roman"/>
            <w:sz w:val="24"/>
          </w:rPr>
          <w:t>20:48:03:01</w:t>
        </w:r>
      </w:smartTag>
      <w:r>
        <w:rPr>
          <w:rFonts w:ascii="Times New Roman" w:hAnsi="Times New Roman"/>
          <w:sz w:val="24"/>
        </w:rPr>
        <w:t xml:space="preserve"> and pay the fee prescribed by chapter </w:t>
      </w:r>
      <w:smartTag w:uri="urn:schemas-microsoft-com:office:smarttags" w:element="time">
        <w:smartTagPr>
          <w:attr w:name="Minute" w:val="48"/>
          <w:attr w:name="Hour" w:val="20"/>
        </w:smartTagPr>
        <w:r>
          <w:rPr>
            <w:rFonts w:ascii="Times New Roman" w:hAnsi="Times New Roman"/>
            <w:sz w:val="24"/>
          </w:rPr>
          <w:t>20:48:06</w:t>
        </w:r>
      </w:smartTag>
      <w:r>
        <w:rPr>
          <w:rFonts w:ascii="Times New Roman" w:hAnsi="Times New Roman"/>
          <w:sz w:val="24"/>
        </w:rPr>
        <w:t>.</w:t>
      </w:r>
    </w:p>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35, effective November 11, 1976; 9 SDR 151, effective May 30, 1983; 12 SDR 109, effective January 9, 1986; 12 SDR 151, 12 SDR 155, effective July 1, 1986; 19 SDR 181, effective May 31, 1993.</w:t>
      </w:r>
    </w:p>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36-9-21.</w:t>
      </w:r>
    </w:p>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36-9-29, 36-9-31, 36-9-35, 36-9-38, 36-9-43.</w:t>
      </w:r>
    </w:p>
    <w:p w:rsidR="00E03C17" w:rsidRDefault="00E03C17" w:rsidP="00E83B8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03C17" w:rsidSect="00E03C1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8B4366"/>
    <w:rsid w:val="008C1733"/>
    <w:rsid w:val="00912D30"/>
    <w:rsid w:val="00930C91"/>
    <w:rsid w:val="00A37C8E"/>
    <w:rsid w:val="00AA658A"/>
    <w:rsid w:val="00BD2CC9"/>
    <w:rsid w:val="00C6577A"/>
    <w:rsid w:val="00E03C17"/>
    <w:rsid w:val="00E83B82"/>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8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118</Words>
  <Characters>676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2004-06-30T15:41:00Z</dcterms:created>
  <dcterms:modified xsi:type="dcterms:W3CDTF">2004-06-30T15:41:00Z</dcterms:modified>
</cp:coreProperties>
</file>