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53" w:rsidRDefault="00516353" w:rsidP="00F272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8"/>
          <w:attr w:name="Hour" w:val="20"/>
        </w:smartTagPr>
        <w:r>
          <w:rPr>
            <w:rFonts w:ascii="Times New Roman" w:hAnsi="Times New Roman"/>
            <w:b/>
            <w:sz w:val="24"/>
          </w:rPr>
          <w:t>20:48:03</w:t>
        </w:r>
      </w:smartTag>
      <w:r>
        <w:rPr>
          <w:rFonts w:ascii="Times New Roman" w:hAnsi="Times New Roman"/>
          <w:b/>
          <w:sz w:val="24"/>
        </w:rPr>
        <w:t>:12.  Lapse and reinstatement of license.</w:t>
      </w:r>
      <w:r>
        <w:rPr>
          <w:rFonts w:ascii="Times New Roman" w:hAnsi="Times New Roman"/>
          <w:sz w:val="24"/>
        </w:rPr>
        <w:t xml:space="preserve"> If a licensee fails to maintain active status or secure inactive status as provided in SDCL 36-9-45 or 36-9-46, the license sh</w:t>
      </w:r>
      <w:smartTag w:uri="urn:schemas-microsoft-com:office:smarttags" w:element="PersonName">
        <w:r>
          <w:rPr>
            <w:rFonts w:ascii="Times New Roman" w:hAnsi="Times New Roman"/>
            <w:sz w:val="24"/>
          </w:rPr>
          <w:t>all</w:t>
        </w:r>
      </w:smartTag>
      <w:r>
        <w:rPr>
          <w:rFonts w:ascii="Times New Roman" w:hAnsi="Times New Roman"/>
          <w:sz w:val="24"/>
        </w:rPr>
        <w:t xml:space="preserve"> lapse on the final date of the period for which it was last renewed. A lapsed license may be reinstated by filing a satisfactory explanation for such failure to renew, payment of the required fee, and by filing evidence of employment status during the preceding six years. If the license has been lapsed for six or more years, it may be reinstated according to provisions in SDCL 36-9-47.1.</w:t>
      </w:r>
    </w:p>
    <w:p w:rsidR="00516353" w:rsidRDefault="00516353" w:rsidP="00F272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16353" w:rsidRDefault="00516353" w:rsidP="00F272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35, effective </w:t>
      </w:r>
      <w:smartTag w:uri="urn:schemas-microsoft-com:office:smarttags" w:element="date">
        <w:smartTagPr>
          <w:attr w:name="Year" w:val="1976"/>
          <w:attr w:name="Day" w:val="11"/>
          <w:attr w:name="Month" w:val="11"/>
        </w:smartTagPr>
        <w:r>
          <w:rPr>
            <w:rFonts w:ascii="Times New Roman" w:hAnsi="Times New Roman"/>
            <w:sz w:val="24"/>
          </w:rPr>
          <w:t>November 11, 1976</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13 SDR 49, effective </w:t>
      </w:r>
      <w:smartTag w:uri="urn:schemas-microsoft-com:office:smarttags" w:element="date">
        <w:smartTagPr>
          <w:attr w:name="Year" w:val="1986"/>
          <w:attr w:name="Day" w:val="27"/>
          <w:attr w:name="Month" w:val="10"/>
        </w:smartTagPr>
        <w:r>
          <w:rPr>
            <w:rFonts w:ascii="Times New Roman" w:hAnsi="Times New Roman"/>
            <w:sz w:val="24"/>
          </w:rPr>
          <w:t>October 27, 1986</w:t>
        </w:r>
      </w:smartTag>
      <w:r>
        <w:rPr>
          <w:rFonts w:ascii="Times New Roman" w:hAnsi="Times New Roman"/>
          <w:sz w:val="24"/>
        </w:rPr>
        <w:t>.</w:t>
      </w:r>
    </w:p>
    <w:p w:rsidR="00516353" w:rsidRDefault="00516353" w:rsidP="00F272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36-9-21.</w:t>
      </w:r>
    </w:p>
    <w:p w:rsidR="00516353" w:rsidRDefault="00516353" w:rsidP="00F272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36-9-29, 36-9-35, 36-9-43, 36-9-47, 36-9-47.1.</w:t>
      </w:r>
    </w:p>
    <w:p w:rsidR="00516353" w:rsidRDefault="00516353" w:rsidP="00F272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16353" w:rsidRDefault="00516353" w:rsidP="00F272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Eligibility for active status licensure -- Reentry standards, § </w:t>
      </w:r>
      <w:smartTag w:uri="urn:schemas-microsoft-com:office:smarttags" w:element="time">
        <w:smartTagPr>
          <w:attr w:name="Minute" w:val="48"/>
          <w:attr w:name="Hour" w:val="20"/>
        </w:smartTagPr>
        <w:r>
          <w:rPr>
            <w:rFonts w:ascii="Times New Roman" w:hAnsi="Times New Roman"/>
            <w:sz w:val="24"/>
          </w:rPr>
          <w:t>20:48:03:16</w:t>
        </w:r>
      </w:smartTag>
      <w:r>
        <w:rPr>
          <w:rFonts w:ascii="Times New Roman" w:hAnsi="Times New Roman"/>
          <w:sz w:val="24"/>
        </w:rPr>
        <w:t>.</w:t>
      </w:r>
    </w:p>
    <w:p w:rsidR="00516353" w:rsidRDefault="00516353" w:rsidP="00F272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16353" w:rsidSect="0051635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516353"/>
    <w:rsid w:val="006136E5"/>
    <w:rsid w:val="00634D90"/>
    <w:rsid w:val="00667DF8"/>
    <w:rsid w:val="008B4366"/>
    <w:rsid w:val="008C1733"/>
    <w:rsid w:val="00912D30"/>
    <w:rsid w:val="00930C91"/>
    <w:rsid w:val="00A37C8E"/>
    <w:rsid w:val="00AA658A"/>
    <w:rsid w:val="00BD2CC9"/>
    <w:rsid w:val="00C6577A"/>
    <w:rsid w:val="00F04922"/>
    <w:rsid w:val="00F27287"/>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87"/>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138</Words>
  <Characters>792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2004-06-30T15:43:00Z</dcterms:created>
  <dcterms:modified xsi:type="dcterms:W3CDTF">2004-06-30T15:43:00Z</dcterms:modified>
</cp:coreProperties>
</file>