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067" w:rsidRDefault="00295067" w:rsidP="00901F3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1"/>
          <w:attr w:name="Hour" w:val="14"/>
        </w:smartTagPr>
        <w:r>
          <w:rPr>
            <w:rFonts w:ascii="Times New Roman" w:hAnsi="Times New Roman"/>
            <w:b/>
            <w:sz w:val="24"/>
          </w:rPr>
          <w:t>2:01:10</w:t>
        </w:r>
      </w:smartTag>
      <w:r>
        <w:rPr>
          <w:rFonts w:ascii="Times New Roman" w:hAnsi="Times New Roman"/>
          <w:b/>
          <w:sz w:val="24"/>
        </w:rPr>
        <w:t>:04.  Reciprocity.</w:t>
      </w:r>
      <w:r>
        <w:rPr>
          <w:rFonts w:ascii="Times New Roman" w:hAnsi="Times New Roman"/>
          <w:sz w:val="24"/>
        </w:rPr>
        <w:t xml:space="preserve"> An applicant who is a licensed polygraph examiner in another state or territory of the </w:t>
      </w:r>
      <w:smartTag w:uri="urn:schemas-microsoft-com:office:smarttags" w:element="place">
        <w:smartTag w:uri="urn:schemas-microsoft-com:office:smarttags" w:element="country-region">
          <w:r>
            <w:rPr>
              <w:rFonts w:ascii="Times New Roman" w:hAnsi="Times New Roman"/>
              <w:sz w:val="24"/>
            </w:rPr>
            <w:t>United States</w:t>
          </w:r>
        </w:smartTag>
      </w:smartTag>
      <w:r>
        <w:rPr>
          <w:rFonts w:ascii="Times New Roman" w:hAnsi="Times New Roman"/>
          <w:sz w:val="24"/>
        </w:rPr>
        <w:t xml:space="preserve"> may be issued a license if he meets the following requirements:</w:t>
      </w:r>
    </w:p>
    <w:p w:rsidR="00295067" w:rsidRDefault="00295067" w:rsidP="00901F3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95067" w:rsidRDefault="00295067" w:rsidP="00901F3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requirements for a polygraph examiner in the other state or territory are substantially equivalent to the requirements of SDCL 36-30 and this chapter;</w:t>
      </w:r>
    </w:p>
    <w:p w:rsidR="00295067" w:rsidRDefault="00295067" w:rsidP="00901F3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95067" w:rsidRDefault="00295067" w:rsidP="00901F3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The applicant has engaged in the administration of truth and deception examinations under the laws of the other state or territory for at least six months prior to the application for license;</w:t>
      </w:r>
    </w:p>
    <w:p w:rsidR="00295067" w:rsidRDefault="00295067" w:rsidP="00901F3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95067" w:rsidRDefault="00295067" w:rsidP="00901F3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The other state or territory grants similar reciprocity to the license holders of this state;</w:t>
      </w:r>
    </w:p>
    <w:p w:rsidR="00295067" w:rsidRDefault="00295067" w:rsidP="00901F3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95067" w:rsidRDefault="00295067" w:rsidP="00901F3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The applicant has paid the required $75 fee.</w:t>
      </w:r>
    </w:p>
    <w:p w:rsidR="00295067" w:rsidRDefault="00295067" w:rsidP="00901F3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95067" w:rsidRDefault="00295067" w:rsidP="00901F3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11 SDR 135, effective </w:t>
      </w:r>
      <w:smartTag w:uri="urn:schemas-microsoft-com:office:smarttags" w:element="date">
        <w:smartTagPr>
          <w:attr w:name="Year" w:val="1985"/>
          <w:attr w:name="Day" w:val="14"/>
          <w:attr w:name="Month" w:val="4"/>
        </w:smartTagPr>
        <w:r>
          <w:rPr>
            <w:rFonts w:ascii="Times New Roman" w:hAnsi="Times New Roman"/>
            <w:sz w:val="24"/>
          </w:rPr>
          <w:t>April 14, 1985</w:t>
        </w:r>
      </w:smartTag>
      <w:r>
        <w:rPr>
          <w:rFonts w:ascii="Times New Roman" w:hAnsi="Times New Roman"/>
          <w:sz w:val="24"/>
        </w:rPr>
        <w:t xml:space="preserve">; 12 SDR 1, effective </w:t>
      </w:r>
      <w:smartTag w:uri="urn:schemas-microsoft-com:office:smarttags" w:element="date">
        <w:smartTagPr>
          <w:attr w:name="Year" w:val="1985"/>
          <w:attr w:name="Day" w:val="17"/>
          <w:attr w:name="Month" w:val="7"/>
        </w:smartTagPr>
        <w:r>
          <w:rPr>
            <w:rFonts w:ascii="Times New Roman" w:hAnsi="Times New Roman"/>
            <w:sz w:val="24"/>
          </w:rPr>
          <w:t>July 17, 1985</w:t>
        </w:r>
      </w:smartTag>
      <w:r>
        <w:rPr>
          <w:rFonts w:ascii="Times New Roman" w:hAnsi="Times New Roman"/>
          <w:sz w:val="24"/>
        </w:rPr>
        <w:t xml:space="preserve">; 34 SDR 77, effective </w:t>
      </w:r>
      <w:smartTag w:uri="urn:schemas-microsoft-com:office:smarttags" w:element="date">
        <w:smartTagPr>
          <w:attr w:name="Year" w:val="2007"/>
          <w:attr w:name="Day" w:val="25"/>
          <w:attr w:name="Month" w:val="9"/>
        </w:smartTagPr>
        <w:r>
          <w:rPr>
            <w:rFonts w:ascii="Times New Roman" w:hAnsi="Times New Roman"/>
            <w:sz w:val="24"/>
          </w:rPr>
          <w:t>September 25, 2007</w:t>
        </w:r>
      </w:smartTag>
      <w:r>
        <w:rPr>
          <w:rFonts w:ascii="Times New Roman" w:hAnsi="Times New Roman"/>
          <w:sz w:val="24"/>
        </w:rPr>
        <w:t>.</w:t>
      </w:r>
    </w:p>
    <w:p w:rsidR="00295067" w:rsidRDefault="00295067" w:rsidP="00901F3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w:t>
      </w:r>
      <w:smartTag w:uri="urn:schemas-microsoft-com:office:smarttags" w:element="date">
        <w:smartTagPr>
          <w:attr w:name="Year" w:val="1935"/>
          <w:attr w:name="Day" w:val="23"/>
          <w:attr w:name="Month" w:val="3"/>
        </w:smartTagPr>
        <w:r>
          <w:rPr>
            <w:rFonts w:ascii="Times New Roman" w:hAnsi="Times New Roman"/>
            <w:sz w:val="24"/>
          </w:rPr>
          <w:t>23-3-35</w:t>
        </w:r>
      </w:smartTag>
      <w:r>
        <w:rPr>
          <w:rFonts w:ascii="Times New Roman" w:hAnsi="Times New Roman"/>
          <w:sz w:val="24"/>
        </w:rPr>
        <w:t>(13).</w:t>
      </w:r>
    </w:p>
    <w:p w:rsidR="00295067" w:rsidRDefault="00295067" w:rsidP="00901F3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36-30-3.</w:t>
      </w:r>
    </w:p>
    <w:p w:rsidR="00295067" w:rsidRDefault="00295067" w:rsidP="00901F3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295067" w:rsidSect="0029506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094"/>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2645"/>
    <w:rsid w:val="00124D58"/>
    <w:rsid w:val="00125030"/>
    <w:rsid w:val="0012570A"/>
    <w:rsid w:val="00127DC5"/>
    <w:rsid w:val="00131CEF"/>
    <w:rsid w:val="001321F3"/>
    <w:rsid w:val="00141C0F"/>
    <w:rsid w:val="001421ED"/>
    <w:rsid w:val="00142D52"/>
    <w:rsid w:val="00147811"/>
    <w:rsid w:val="00151DFE"/>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5067"/>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0D70"/>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0505"/>
    <w:rsid w:val="00776150"/>
    <w:rsid w:val="00780138"/>
    <w:rsid w:val="007820D3"/>
    <w:rsid w:val="0079044B"/>
    <w:rsid w:val="0079389E"/>
    <w:rsid w:val="007A409E"/>
    <w:rsid w:val="007A6154"/>
    <w:rsid w:val="007A6B90"/>
    <w:rsid w:val="007A729D"/>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673C"/>
    <w:rsid w:val="0087732A"/>
    <w:rsid w:val="008810FA"/>
    <w:rsid w:val="00882717"/>
    <w:rsid w:val="00885EF6"/>
    <w:rsid w:val="008A03CB"/>
    <w:rsid w:val="008A4B00"/>
    <w:rsid w:val="008A5073"/>
    <w:rsid w:val="008A55EF"/>
    <w:rsid w:val="008B3F63"/>
    <w:rsid w:val="008B7281"/>
    <w:rsid w:val="008C05C7"/>
    <w:rsid w:val="008C10AA"/>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1F32"/>
    <w:rsid w:val="00904BD0"/>
    <w:rsid w:val="009051C1"/>
    <w:rsid w:val="009073F2"/>
    <w:rsid w:val="00912770"/>
    <w:rsid w:val="009149D6"/>
    <w:rsid w:val="00914DE3"/>
    <w:rsid w:val="00914DE5"/>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4C68"/>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51A"/>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0B95"/>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866D8"/>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country-region"/>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F32"/>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134</Words>
  <Characters>768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2007-09-18T19:21:00Z</dcterms:created>
  <dcterms:modified xsi:type="dcterms:W3CDTF">2007-09-18T19:22:00Z</dcterms:modified>
</cp:coreProperties>
</file>