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07" w:rsidRPr="00D815B8" w:rsidRDefault="00E77D07" w:rsidP="00E73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D815B8">
        <w:rPr>
          <w:b/>
        </w:rPr>
        <w:t>CHAPTER 20:</w:t>
      </w:r>
      <w:smartTag w:uri="urn:schemas-microsoft-com:office:smarttags" w:element="time">
        <w:smartTagPr>
          <w:attr w:name="Minute" w:val="51"/>
          <w:attr w:name="Hour" w:val="18"/>
        </w:smartTagPr>
        <w:r w:rsidRPr="00D815B8">
          <w:rPr>
            <w:b/>
          </w:rPr>
          <w:t>06:51</w:t>
        </w:r>
      </w:smartTag>
    </w:p>
    <w:p w:rsidR="00E77D07" w:rsidRPr="00D815B8" w:rsidRDefault="00E77D07" w:rsidP="00E73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E77D07" w:rsidRPr="00D815B8" w:rsidRDefault="00E77D07" w:rsidP="00E73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D815B8">
        <w:rPr>
          <w:b/>
        </w:rPr>
        <w:t>MORTALITY TABLES FOR USE IN DETERMINING MINIMUM RESERVE LIABILITIES</w:t>
      </w:r>
    </w:p>
    <w:p w:rsidR="00E77D07" w:rsidRDefault="00E77D07" w:rsidP="00E73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77D07" w:rsidRDefault="00E77D07" w:rsidP="00E73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77D07" w:rsidRDefault="00E77D07" w:rsidP="00E73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E77D07" w:rsidRDefault="00E77D07" w:rsidP="00E73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20:06:51:01</w:t>
        </w:r>
      </w:smartTag>
      <w:r>
        <w:tab/>
      </w:r>
      <w:r>
        <w:tab/>
        <w:t>Definitions.</w:t>
      </w:r>
    </w:p>
    <w:p w:rsidR="00E77D07" w:rsidRDefault="00E77D07" w:rsidP="00E73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20:06:51:02</w:t>
        </w:r>
      </w:smartTag>
      <w:r>
        <w:tab/>
      </w:r>
      <w:r>
        <w:tab/>
        <w:t>Election of mortality table.</w:t>
      </w:r>
    </w:p>
    <w:p w:rsidR="00E77D07" w:rsidRDefault="00E77D07" w:rsidP="00E73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20:06:51:03</w:t>
        </w:r>
      </w:smartTag>
      <w:r>
        <w:tab/>
      </w:r>
      <w:r>
        <w:tab/>
        <w:t>Separate rates for preferred and standard nonsmoker lives.</w:t>
      </w:r>
    </w:p>
    <w:p w:rsidR="00E77D07" w:rsidRDefault="00E77D07" w:rsidP="00E73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20:06:51:04</w:t>
        </w:r>
      </w:smartTag>
      <w:r>
        <w:tab/>
      </w:r>
      <w:r>
        <w:tab/>
        <w:t>Separate rates for preferred and standard smoker lives.</w:t>
      </w:r>
    </w:p>
    <w:p w:rsidR="00E77D07" w:rsidRDefault="00E77D07" w:rsidP="00E73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20:06:51:05</w:t>
        </w:r>
      </w:smartTag>
      <w:r>
        <w:tab/>
      </w:r>
      <w:r>
        <w:tab/>
        <w:t>Filing of reports.</w:t>
      </w:r>
    </w:p>
    <w:p w:rsidR="00E77D07" w:rsidRDefault="00E77D07" w:rsidP="00E73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20:06:51:06</w:t>
        </w:r>
      </w:smartTag>
      <w:r>
        <w:tab/>
      </w:r>
      <w:r>
        <w:tab/>
        <w:t>Minimum valuation mortality standards for preneed insurance policies.</w:t>
      </w:r>
    </w:p>
    <w:p w:rsidR="00E77D07" w:rsidRDefault="00E77D07" w:rsidP="00E73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77D07" w:rsidRDefault="00E77D07" w:rsidP="00E73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E77D07" w:rsidSect="00E77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01F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5B8"/>
    <w:rsid w:val="00D81EE8"/>
    <w:rsid w:val="00D83074"/>
    <w:rsid w:val="00D832F0"/>
    <w:rsid w:val="00D86C36"/>
    <w:rsid w:val="00DA09E3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330A"/>
    <w:rsid w:val="00E74275"/>
    <w:rsid w:val="00E74B9A"/>
    <w:rsid w:val="00E754FD"/>
    <w:rsid w:val="00E7699A"/>
    <w:rsid w:val="00E77D07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0A"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62</Words>
  <Characters>360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20:06:51</dc:title>
  <dc:subject/>
  <dc:creator>lrpr14533</dc:creator>
  <cp:keywords/>
  <dc:description/>
  <cp:lastModifiedBy>lrpr14533</cp:lastModifiedBy>
  <cp:revision>1</cp:revision>
  <dcterms:created xsi:type="dcterms:W3CDTF">2008-10-24T22:29:00Z</dcterms:created>
  <dcterms:modified xsi:type="dcterms:W3CDTF">2008-10-24T22:29:00Z</dcterms:modified>
</cp:coreProperties>
</file>