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2" w:rsidRDefault="006E2722" w:rsidP="007F0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8"/>
          <w:attr w:name="Hour" w:val="20"/>
        </w:smartTagPr>
        <w:r>
          <w:rPr>
            <w:rFonts w:ascii="Times New Roman" w:hAnsi="Times New Roman"/>
            <w:b/>
            <w:sz w:val="24"/>
          </w:rPr>
          <w:t>20:08:04</w:t>
        </w:r>
      </w:smartTag>
      <w:r>
        <w:rPr>
          <w:rFonts w:ascii="Times New Roman" w:hAnsi="Times New Roman"/>
          <w:b/>
          <w:sz w:val="24"/>
        </w:rPr>
        <w:t>:43.  Open-end investment companies -- Redemption fee.</w:t>
      </w:r>
      <w:r>
        <w:rPr>
          <w:rFonts w:ascii="Times New Roman" w:hAnsi="Times New Roman"/>
          <w:sz w:val="24"/>
        </w:rPr>
        <w:t xml:space="preserve"> Repealed.</w:t>
      </w:r>
    </w:p>
    <w:p w:rsidR="006E2722" w:rsidRDefault="006E2722" w:rsidP="007F0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E2722" w:rsidRDefault="006E2722" w:rsidP="007F0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185, effective </w:t>
      </w:r>
      <w:smartTag w:uri="urn:schemas-microsoft-com:office:smarttags" w:element="date">
        <w:smartTagPr>
          <w:attr w:name="Year" w:val="1990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1990</w:t>
        </w:r>
      </w:smartTag>
      <w:r>
        <w:rPr>
          <w:rFonts w:ascii="Times New Roman" w:hAnsi="Times New Roman"/>
          <w:sz w:val="24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.</w:t>
      </w:r>
    </w:p>
    <w:p w:rsidR="006E2722" w:rsidRDefault="006E2722" w:rsidP="007F0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E2722" w:rsidSect="006E2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22E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E2722"/>
    <w:rsid w:val="006F473A"/>
    <w:rsid w:val="00706298"/>
    <w:rsid w:val="00756965"/>
    <w:rsid w:val="00790339"/>
    <w:rsid w:val="007B3147"/>
    <w:rsid w:val="007F031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6D02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2</cp:revision>
  <dcterms:created xsi:type="dcterms:W3CDTF">2004-07-12T20:32:00Z</dcterms:created>
  <dcterms:modified xsi:type="dcterms:W3CDTF">2004-07-12T20:32:00Z</dcterms:modified>
</cp:coreProperties>
</file>