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0" w:rsidRPr="0073437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34370">
        <w:rPr>
          <w:b/>
        </w:rPr>
        <w:t>CHAPTER 20:38:08</w:t>
      </w:r>
    </w:p>
    <w:p w:rsidR="00B53BA0" w:rsidRPr="0073437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B53BA0" w:rsidRPr="0073437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34370">
        <w:rPr>
          <w:b/>
        </w:rPr>
        <w:t>FIRE PROTECTION SYSTEMS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20:38:38:01</w:t>
      </w:r>
      <w:r>
        <w:tab/>
      </w:r>
      <w:r>
        <w:tab/>
        <w:t>Automatic fire sprinkler and fire alarm systems.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20:38:38:02</w:t>
      </w:r>
      <w:r>
        <w:tab/>
      </w:r>
      <w:r>
        <w:tab/>
        <w:t>Shop drawings for fire sprinkler system.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20:38:38:03</w:t>
      </w:r>
      <w:r>
        <w:tab/>
      </w:r>
      <w:r>
        <w:tab/>
        <w:t>Qualified fire sprinkler system technician.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20:38:38:04</w:t>
      </w:r>
      <w:r>
        <w:tab/>
      </w:r>
      <w:r>
        <w:tab/>
        <w:t>Shop drawings for fire alarm system.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20:38:38:05</w:t>
      </w:r>
      <w:r>
        <w:tab/>
      </w:r>
      <w:r>
        <w:tab/>
        <w:t>Qualified fire alarm system technician.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20:38:38:06</w:t>
      </w:r>
      <w:r>
        <w:tab/>
      </w:r>
      <w:r>
        <w:tab/>
        <w:t>Exempt projects and routine maintenance.</w:t>
      </w: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3BA0" w:rsidRDefault="00B53BA0" w:rsidP="00F73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53BA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B8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34370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BA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732B8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2012-02-03T15:53:00Z</dcterms:created>
  <dcterms:modified xsi:type="dcterms:W3CDTF">2012-02-03T15:54:00Z</dcterms:modified>
</cp:coreProperties>
</file>