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62" w:rsidRDefault="00BD1F62" w:rsidP="002B19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20:43:01</w:t>
        </w:r>
      </w:smartTag>
      <w:r>
        <w:rPr>
          <w:rFonts w:ascii="Times New Roman" w:hAnsi="Times New Roman"/>
          <w:b/>
          <w:sz w:val="24"/>
        </w:rPr>
        <w:t>:04.  Procedures in contested cases.</w:t>
      </w:r>
      <w:r>
        <w:rPr>
          <w:rFonts w:ascii="Times New Roman" w:hAnsi="Times New Roman"/>
          <w:sz w:val="24"/>
        </w:rPr>
        <w:t xml:space="preserve"> Repealed.</w:t>
      </w:r>
    </w:p>
    <w:p w:rsidR="00BD1F62" w:rsidRDefault="00BD1F62" w:rsidP="002B19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D1F62" w:rsidRDefault="00BD1F62" w:rsidP="002B19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</w:t>
      </w:r>
      <w:smartTag w:uri="urn:schemas-microsoft-com:office:smarttags" w:element="date">
        <w:smartTagPr>
          <w:attr w:name="Year" w:val="1980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1980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13 SDR 23, effective </w:t>
      </w:r>
      <w:smartTag w:uri="urn:schemas-microsoft-com:office:smarttags" w:element="date">
        <w:smartTagPr>
          <w:attr w:name="Year" w:val="1986"/>
          <w:attr w:name="Day" w:val="3"/>
          <w:attr w:name="Month" w:val="9"/>
        </w:smartTagPr>
        <w:r>
          <w:rPr>
            <w:rFonts w:ascii="Times New Roman" w:hAnsi="Times New Roman"/>
            <w:sz w:val="24"/>
          </w:rPr>
          <w:t>September 3, 1986</w:t>
        </w:r>
      </w:smartTag>
      <w:r>
        <w:rPr>
          <w:rFonts w:ascii="Times New Roman" w:hAnsi="Times New Roman"/>
          <w:sz w:val="24"/>
        </w:rPr>
        <w:t>.</w:t>
      </w:r>
    </w:p>
    <w:p w:rsidR="00BD1F62" w:rsidRDefault="00BD1F62" w:rsidP="002B19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D1F62" w:rsidSect="00BD1F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973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BD1F62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7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2004-07-01T19:31:00Z</dcterms:created>
  <dcterms:modified xsi:type="dcterms:W3CDTF">2004-07-01T19:31:00Z</dcterms:modified>
</cp:coreProperties>
</file>