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25B15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20:43:05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PROFESSIONAL CONDUCT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20:43:05:08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