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20:43:07:09.  Dental radiographers -- Certificate of registration -- Renewal fee and display.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Each person registered to practice as a dental radiographer in this state shall annually renew a registration from the State Board of Dentistry by July first and display an annual registration certificate. </w:t>
      </w:r>
      <w:r>
        <w:rPr>
          <w:rFonts w:ascii="Times New Roman" w:hAnsi="Times New Roman"/>
          <w:color w:val="000000"/>
          <w:sz w:val="24"/>
        </w:rPr>
        <w:t>A dental radiographer shall pay an annual registration fee of thirty-five dollars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11 SDR 73, effective November 27, 1984; 12 SDR 151, 12 SDR 155, effective July 1, 1986; 38 SDR 172, effective April 25, 2012; 47 SDR 11, effective August 12, 2020</w:t>
      </w:r>
      <w:r>
        <w:rPr>
          <w:rFonts w:ascii="Times New Roman" w:hAnsi="Times New Roman"/>
          <w:sz w:val="24"/>
          <w:lang w:val="en-US" w:bidi="en-US" w:eastAsia="en-US"/>
        </w:rPr>
        <w:t>; 50 SDR 64, effective November 29,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36-6A-14(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), 36-6A-50(10).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36-6A-14(6), 36-6A-50(10)</w:t>
      </w:r>
      <w:r>
        <w:rPr>
          <w:rFonts w:ascii="Times New Roman" w:hAnsi="Times New Roman"/>
          <w:sz w:val="24"/>
          <w:lang w:val="en-US" w:bidi="en-US" w:eastAsia="en-US"/>
        </w:rPr>
        <w:t>, 36</w:t>
      </w:r>
      <w:r>
        <w:rPr>
          <w:rFonts w:ascii="Times New Roman" w:hAnsi="Times New Roman"/>
          <w:sz w:val="24"/>
          <w:lang w:val="en-US" w:bidi="en-US" w:eastAsia="en-US"/>
        </w:rPr>
        <w:t>-6A-52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2012-04-17T22:36:00Z</dcterms:created>
  <cp:lastModifiedBy>Kaitlyn Baucom</cp:lastModifiedBy>
  <dcterms:modified xsi:type="dcterms:W3CDTF">2023-11-28T22:33:13Z</dcterms:modified>
  <cp:revision>6</cp:revision>
</cp:coreProperties>
</file>