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07" w:rsidRDefault="00492A07" w:rsidP="00A118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20:48:04</w:t>
        </w:r>
      </w:smartTag>
      <w:r>
        <w:rPr>
          <w:rFonts w:ascii="Times New Roman" w:hAnsi="Times New Roman"/>
          <w:b/>
          <w:sz w:val="24"/>
        </w:rPr>
        <w:t>:05.  Intravenous therapy functions which may not be performed by licensed practical nurses.</w:t>
      </w:r>
      <w:r>
        <w:rPr>
          <w:rFonts w:ascii="Times New Roman" w:hAnsi="Times New Roman"/>
          <w:sz w:val="24"/>
        </w:rPr>
        <w:t xml:space="preserve"> Repealed.</w:t>
      </w:r>
    </w:p>
    <w:p w:rsidR="00492A07" w:rsidRDefault="00492A07" w:rsidP="00A118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2A07" w:rsidRDefault="00492A07" w:rsidP="00A118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159, effective </w:t>
      </w:r>
      <w:smartTag w:uri="urn:schemas-microsoft-com:office:smarttags" w:element="date">
        <w:smartTagPr>
          <w:attr w:name="Year" w:val="1994"/>
          <w:attr w:name="Day" w:val="5"/>
          <w:attr w:name="Month" w:val="4"/>
        </w:smartTagPr>
        <w:r>
          <w:rPr>
            <w:rFonts w:ascii="Times New Roman" w:hAnsi="Times New Roman"/>
            <w:sz w:val="24"/>
          </w:rPr>
          <w:t>April 5, 1994</w:t>
        </w:r>
      </w:smartTag>
      <w:r>
        <w:rPr>
          <w:rFonts w:ascii="Times New Roman" w:hAnsi="Times New Roman"/>
          <w:sz w:val="24"/>
        </w:rPr>
        <w:t xml:space="preserve">; repealed, 26 SDR 174, effective </w:t>
      </w:r>
      <w:smartTag w:uri="urn:schemas-microsoft-com:office:smarttags" w:element="date">
        <w:smartTagPr>
          <w:attr w:name="Year" w:val="2000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2000</w:t>
        </w:r>
      </w:smartTag>
      <w:r>
        <w:rPr>
          <w:rFonts w:ascii="Times New Roman" w:hAnsi="Times New Roman"/>
          <w:sz w:val="24"/>
        </w:rPr>
        <w:t>.</w:t>
      </w:r>
    </w:p>
    <w:p w:rsidR="00492A07" w:rsidRDefault="00492A07" w:rsidP="00A118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2A07" w:rsidSect="00492A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92A07"/>
    <w:rsid w:val="005016CD"/>
    <w:rsid w:val="006136E5"/>
    <w:rsid w:val="00634D90"/>
    <w:rsid w:val="00667DF8"/>
    <w:rsid w:val="008B4366"/>
    <w:rsid w:val="008C1733"/>
    <w:rsid w:val="00912D30"/>
    <w:rsid w:val="00930C91"/>
    <w:rsid w:val="00A11850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5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2004-06-30T19:49:00Z</dcterms:created>
  <dcterms:modified xsi:type="dcterms:W3CDTF">2004-06-30T19:49:00Z</dcterms:modified>
</cp:coreProperties>
</file>