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20:48:13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NURSE EDUCATION ASSISTANCE SCHOLARSHIP PROGRAM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Hour" w:val="20"/>
          <w:attr w:name="Minute" w:val="48"/>
        </w:smartTagPr>
        <w:r>
          <w:t>20:48:13:01</w:t>
        </w:r>
      </w:smartTag>
      <w:r>
        <w:tab/>
      </w:r>
      <w:r>
        <w:tab/>
        <w:t>Separation of funds -- Disbursement.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Hour" w:val="20"/>
          <w:attr w:name="Minute" w:val="48"/>
        </w:smartTagPr>
        <w:r>
          <w:t>20:48:13:02</w:t>
        </w:r>
      </w:smartTag>
      <w:r>
        <w:tab/>
      </w:r>
      <w:r>
        <w:tab/>
        <w:t>Additional qualification criteria.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Hour" w:val="20"/>
          <w:attr w:name="Minute" w:val="48"/>
        </w:smartTagPr>
        <w:r>
          <w:t>20:48:13:03</w:t>
        </w:r>
      </w:smartTag>
      <w:r>
        <w:tab/>
      </w:r>
      <w:r>
        <w:tab/>
        <w:t>Disbursements.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20:48:13:04</w:t>
      </w:r>
      <w:r>
        <w:tab/>
      </w:r>
      <w:r>
        <w:tab/>
        <w:t>Repealed.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20:48:13:05</w:t>
      </w:r>
      <w:r>
        <w:tab/>
      </w:r>
      <w:r>
        <w:tab/>
        <w:t>Repealed.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20:48:13:06</w:t>
      </w:r>
      <w:r>
        <w:tab/>
      </w:r>
      <w:r>
        <w:tab/>
        <w:t>Repealed.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20:48:13:07</w:t>
      </w:r>
      <w:r>
        <w:tab/>
      </w:r>
      <w:r>
        <w:tab/>
        <w:t>Repealed.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20:48:13:08</w:t>
      </w:r>
      <w:r>
        <w:tab/>
      </w:r>
      <w:r>
        <w:tab/>
        <w:t>Repealed.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20:48:13:09</w:t>
      </w:r>
      <w:r>
        <w:tab/>
      </w:r>
      <w:r>
        <w:tab/>
        <w:t>Repealed.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Hour" w:val="20"/>
          <w:attr w:name="Minute" w:val="48"/>
        </w:smartTagPr>
        <w:r>
          <w:t>20:48:13:10</w:t>
        </w:r>
      </w:smartTag>
      <w:r>
        <w:tab/>
      </w:r>
      <w:r>
        <w:tab/>
        <w:t>Administrative costs.</w:t>
      </w: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F4CB7" w:rsidRDefault="00CF4CB7" w:rsidP="00B86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F4CB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F4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6DE1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455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6CF4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4CB7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2014-07-28T21:08:00Z</dcterms:created>
  <dcterms:modified xsi:type="dcterms:W3CDTF">2014-07-28T21:08:00Z</dcterms:modified>
</cp:coreProperties>
</file>