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3FE2D6AE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20:62:01:11.  Fees.</w:t>
      </w:r>
      <w:r>
        <w:rPr>
          <w:rFonts w:ascii="Times New Roman" w:hAnsi="Times New Roman"/>
          <w:sz w:val="24"/>
        </w:rPr>
        <w:t xml:space="preserve"> The board</w:t>
      </w:r>
      <w:r>
        <w:rPr>
          <w:rFonts w:ascii="Times New Roman" w:hAnsi="Times New Roman"/>
          <w:sz w:val="24"/>
        </w:rPr>
        <w:t xml:space="preserve"> shall collect in advance the following nonrefundable fees from applicants: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For initial licensure or endorsement from another state, $100;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For issuing a temporary permit, $25;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(3)  For biennial renewal of a license, $</w:t>
      </w:r>
      <w:r>
        <w:rPr>
          <w:rFonts w:ascii="Times New Roman" w:hAnsi="Times New Roman"/>
          <w:sz w:val="24"/>
          <w:lang w:val="en-US" w:bidi="en-US" w:eastAsia="en-US"/>
        </w:rPr>
        <w:t>95</w:t>
      </w:r>
      <w:r>
        <w:rPr>
          <w:rFonts w:ascii="Times New Roman" w:hAnsi="Times New Roman"/>
          <w:sz w:val="24"/>
        </w:rPr>
        <w:t>;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(4)  For reinstatement of a lapsed license, the current renewal fee plus $50;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(5)  For providing a transcript, $5;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(6)  For endorsement to another state, territory, or foreign country, $25;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(7)  For effecting a name change on the records of the license holder, $10;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(8)  For issuance of a duplicate license, $20; and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(9)  For placing the license on inactive status, $10.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9 SDR 126, effective April 13, 1983; 12 SDR 151, 12 SDR 155, effective July 1, 1986; 22 SDR 179, effective June 26, 1996; 29 SDR 163, effective June 8, 2003</w:t>
      </w:r>
      <w:r>
        <w:rPr>
          <w:rFonts w:ascii="Times New Roman" w:hAnsi="Times New Roman"/>
          <w:sz w:val="24"/>
        </w:rPr>
        <w:t>; 45 SDR 9, effective July 30, 2018</w:t>
      </w:r>
      <w:r>
        <w:rPr>
          <w:rFonts w:ascii="Times New Roman" w:hAnsi="Times New Roman"/>
          <w:sz w:val="24"/>
        </w:rPr>
        <w:t>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36-9A-26.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36-9A-26.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widowControl w:val="0"/>
    </w:pPr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