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055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20:62:03:03.  Collaboration with a licensed physician or physicians.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67, effective November 21, 1999; 35 SDR 166, effective December 26, 2008;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