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5774D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20:62:06:01.  Notice to boards of claimed misconduct.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