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831BF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20:76:08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LICENSING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20:76:08:01</w:t>
        <w:tab/>
        <w:tab/>
        <w:t>Recognized facilities.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20:76:08:02</w:t>
        <w:tab/>
        <w:tab/>
        <w:t>Facilities that may be recognized by the board.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